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2834"/>
        <w:gridCol w:w="7541"/>
      </w:tblGrid>
      <w:tr w:rsidR="001B7DAC" w:rsidRPr="00923123">
        <w:trPr>
          <w:trHeight w:val="340"/>
        </w:trPr>
        <w:tc>
          <w:tcPr>
            <w:tcW w:w="2834" w:type="dxa"/>
            <w:shd w:val="clear" w:color="auto" w:fill="auto"/>
            <w:vAlign w:val="center"/>
          </w:tcPr>
          <w:p w:rsidR="001B7DAC" w:rsidRPr="00923123" w:rsidRDefault="001B7DAC">
            <w:pPr>
              <w:pStyle w:val="ECVPersonalInfoHeading"/>
              <w:rPr>
                <w:rFonts w:cs="Arial"/>
                <w:caps w:val="0"/>
                <w:sz w:val="22"/>
                <w:szCs w:val="22"/>
              </w:rPr>
            </w:pPr>
            <w:r w:rsidRPr="00923123">
              <w:rPr>
                <w:rFonts w:cs="Arial"/>
                <w:caps w:val="0"/>
                <w:sz w:val="22"/>
                <w:szCs w:val="22"/>
              </w:rPr>
              <w:t>INFORMAZIONI PERSONALI</w:t>
            </w:r>
          </w:p>
        </w:tc>
        <w:tc>
          <w:tcPr>
            <w:tcW w:w="7541" w:type="dxa"/>
            <w:shd w:val="clear" w:color="auto" w:fill="auto"/>
            <w:vAlign w:val="center"/>
          </w:tcPr>
          <w:p w:rsidR="001B7DAC" w:rsidRPr="00923123" w:rsidRDefault="001B7DAC">
            <w:pPr>
              <w:pStyle w:val="ECVNameField"/>
              <w:rPr>
                <w:rFonts w:cs="Arial"/>
                <w:sz w:val="22"/>
                <w:szCs w:val="22"/>
              </w:rPr>
            </w:pPr>
            <w:r w:rsidRPr="00923123">
              <w:rPr>
                <w:rFonts w:cs="Arial"/>
                <w:sz w:val="22"/>
                <w:szCs w:val="22"/>
              </w:rPr>
              <w:t>Olga Giovanna</w:t>
            </w:r>
            <w:r w:rsidR="000B4602">
              <w:rPr>
                <w:rFonts w:cs="Arial"/>
                <w:sz w:val="22"/>
                <w:szCs w:val="22"/>
              </w:rPr>
              <w:t xml:space="preserve"> </w:t>
            </w:r>
            <w:r w:rsidR="000B4602" w:rsidRPr="00923123">
              <w:rPr>
                <w:rFonts w:cs="Arial"/>
                <w:sz w:val="22"/>
                <w:szCs w:val="22"/>
              </w:rPr>
              <w:t>Sassu</w:t>
            </w:r>
          </w:p>
        </w:tc>
      </w:tr>
      <w:tr w:rsidR="001B7DAC" w:rsidRPr="00923123">
        <w:trPr>
          <w:trHeight w:hRule="exact" w:val="227"/>
        </w:trPr>
        <w:tc>
          <w:tcPr>
            <w:tcW w:w="10375" w:type="dxa"/>
            <w:gridSpan w:val="2"/>
            <w:shd w:val="clear" w:color="auto" w:fill="auto"/>
          </w:tcPr>
          <w:p w:rsidR="001B7DAC" w:rsidRPr="00923123" w:rsidRDefault="001B7DAC">
            <w:pPr>
              <w:rPr>
                <w:rFonts w:cs="Arial"/>
                <w:sz w:val="22"/>
                <w:szCs w:val="22"/>
              </w:rPr>
            </w:pPr>
          </w:p>
        </w:tc>
      </w:tr>
      <w:tr w:rsidR="001B7DAC" w:rsidRPr="0042656D">
        <w:trPr>
          <w:trHeight w:val="340"/>
        </w:trPr>
        <w:tc>
          <w:tcPr>
            <w:tcW w:w="2834" w:type="dxa"/>
            <w:vMerge w:val="restart"/>
            <w:shd w:val="clear" w:color="auto" w:fill="auto"/>
          </w:tcPr>
          <w:p w:rsidR="001B7DAC" w:rsidRPr="00923123" w:rsidRDefault="001B7DAC">
            <w:pPr>
              <w:pStyle w:val="ECVLeftHeading"/>
              <w:rPr>
                <w:rFonts w:cs="Arial"/>
                <w:sz w:val="22"/>
                <w:szCs w:val="22"/>
              </w:rPr>
            </w:pPr>
          </w:p>
        </w:tc>
        <w:tc>
          <w:tcPr>
            <w:tcW w:w="7541" w:type="dxa"/>
            <w:shd w:val="clear" w:color="auto" w:fill="auto"/>
          </w:tcPr>
          <w:p w:rsidR="001B7DAC" w:rsidRPr="00923123" w:rsidRDefault="001710AC">
            <w:pPr>
              <w:pStyle w:val="ECVContactDetails0"/>
              <w:rPr>
                <w:rFonts w:cs="Arial"/>
                <w:sz w:val="22"/>
                <w:szCs w:val="22"/>
                <w:lang w:val="it-IT"/>
              </w:rPr>
            </w:pPr>
            <w:r>
              <w:rPr>
                <w:rFonts w:cs="Arial"/>
                <w:noProof/>
                <w:sz w:val="22"/>
                <w:szCs w:val="22"/>
                <w:lang w:val="it-IT" w:eastAsia="it-IT" w:bidi="ar-SA"/>
              </w:rPr>
              <w:drawing>
                <wp:anchor distT="0" distB="0" distL="0" distR="71755" simplePos="0" relativeHeight="251656704" behindDoc="0" locked="0" layoutInCell="1" allowOverlap="1">
                  <wp:simplePos x="0" y="0"/>
                  <wp:positionH relativeFrom="column">
                    <wp:posOffset>0</wp:posOffset>
                  </wp:positionH>
                  <wp:positionV relativeFrom="paragraph">
                    <wp:posOffset>0</wp:posOffset>
                  </wp:positionV>
                  <wp:extent cx="123825" cy="143510"/>
                  <wp:effectExtent l="19050" t="0" r="9525" b="0"/>
                  <wp:wrapSquare wrapText="bothSides"/>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rsidR="001B7DAC" w:rsidRPr="00923123">
              <w:rPr>
                <w:rFonts w:cs="Arial"/>
                <w:sz w:val="22"/>
                <w:szCs w:val="22"/>
                <w:lang w:val="it-IT"/>
              </w:rPr>
              <w:t xml:space="preserve">Lungo Po Alessandro Antonelli 137, 10153 Torino (Italia) </w:t>
            </w:r>
          </w:p>
        </w:tc>
      </w:tr>
      <w:tr w:rsidR="001B7DAC" w:rsidRPr="00923123">
        <w:trPr>
          <w:trHeight w:val="340"/>
        </w:trPr>
        <w:tc>
          <w:tcPr>
            <w:tcW w:w="2834" w:type="dxa"/>
            <w:vMerge/>
            <w:shd w:val="clear" w:color="auto" w:fill="auto"/>
          </w:tcPr>
          <w:p w:rsidR="001B7DAC" w:rsidRPr="00923123" w:rsidRDefault="001B7DAC">
            <w:pPr>
              <w:rPr>
                <w:rFonts w:cs="Arial"/>
                <w:sz w:val="22"/>
                <w:szCs w:val="22"/>
                <w:lang w:val="it-IT"/>
              </w:rPr>
            </w:pPr>
          </w:p>
        </w:tc>
        <w:tc>
          <w:tcPr>
            <w:tcW w:w="7541" w:type="dxa"/>
            <w:shd w:val="clear" w:color="auto" w:fill="auto"/>
          </w:tcPr>
          <w:p w:rsidR="001B7DAC" w:rsidRPr="00923123" w:rsidRDefault="001710AC">
            <w:pPr>
              <w:pStyle w:val="ECVContactDetails0"/>
              <w:tabs>
                <w:tab w:val="right" w:pos="8218"/>
              </w:tabs>
              <w:rPr>
                <w:rFonts w:cs="Arial"/>
                <w:sz w:val="22"/>
                <w:szCs w:val="22"/>
              </w:rPr>
            </w:pPr>
            <w:r>
              <w:rPr>
                <w:rFonts w:cs="Arial"/>
                <w:noProof/>
                <w:sz w:val="22"/>
                <w:szCs w:val="22"/>
                <w:lang w:val="it-IT" w:eastAsia="it-IT" w:bidi="ar-SA"/>
              </w:rPr>
              <w:drawing>
                <wp:anchor distT="0" distB="0" distL="0" distR="71755" simplePos="0" relativeHeight="251658752" behindDoc="0" locked="0" layoutInCell="1" allowOverlap="1">
                  <wp:simplePos x="0" y="0"/>
                  <wp:positionH relativeFrom="column">
                    <wp:posOffset>0</wp:posOffset>
                  </wp:positionH>
                  <wp:positionV relativeFrom="paragraph">
                    <wp:posOffset>0</wp:posOffset>
                  </wp:positionV>
                  <wp:extent cx="125730" cy="128905"/>
                  <wp:effectExtent l="19050" t="0" r="7620" b="0"/>
                  <wp:wrapSquare wrapText="bothSides"/>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001B7DAC" w:rsidRPr="00923123">
              <w:rPr>
                <w:rStyle w:val="ECVContactDetails"/>
                <w:rFonts w:cs="Arial"/>
                <w:sz w:val="22"/>
                <w:szCs w:val="22"/>
              </w:rPr>
              <w:t>(+39) 3395405745</w:t>
            </w:r>
            <w:r w:rsidR="001B7DAC" w:rsidRPr="00923123">
              <w:rPr>
                <w:rFonts w:cs="Arial"/>
                <w:sz w:val="22"/>
                <w:szCs w:val="22"/>
              </w:rPr>
              <w:t xml:space="preserve">    </w:t>
            </w:r>
          </w:p>
        </w:tc>
      </w:tr>
      <w:tr w:rsidR="001B7DAC" w:rsidRPr="00923123">
        <w:trPr>
          <w:trHeight w:val="340"/>
        </w:trPr>
        <w:tc>
          <w:tcPr>
            <w:tcW w:w="2834" w:type="dxa"/>
            <w:vMerge/>
            <w:shd w:val="clear" w:color="auto" w:fill="auto"/>
          </w:tcPr>
          <w:p w:rsidR="001B7DAC" w:rsidRPr="00923123" w:rsidRDefault="001B7DAC">
            <w:pPr>
              <w:rPr>
                <w:rFonts w:cs="Arial"/>
                <w:sz w:val="22"/>
                <w:szCs w:val="22"/>
              </w:rPr>
            </w:pPr>
          </w:p>
        </w:tc>
        <w:tc>
          <w:tcPr>
            <w:tcW w:w="7541" w:type="dxa"/>
            <w:shd w:val="clear" w:color="auto" w:fill="auto"/>
            <w:vAlign w:val="center"/>
          </w:tcPr>
          <w:p w:rsidR="001B7DAC" w:rsidRPr="00923123" w:rsidRDefault="001710AC">
            <w:pPr>
              <w:pStyle w:val="ECVContactDetails0"/>
              <w:rPr>
                <w:rFonts w:cs="Arial"/>
                <w:sz w:val="22"/>
                <w:szCs w:val="22"/>
              </w:rPr>
            </w:pPr>
            <w:r>
              <w:rPr>
                <w:rFonts w:cs="Arial"/>
                <w:noProof/>
                <w:sz w:val="22"/>
                <w:szCs w:val="22"/>
                <w:lang w:val="it-IT" w:eastAsia="it-IT" w:bidi="ar-SA"/>
              </w:rPr>
              <w:drawing>
                <wp:anchor distT="0" distB="0" distL="0" distR="71755" simplePos="0" relativeHeight="251657728" behindDoc="0" locked="0" layoutInCell="1" allowOverlap="1">
                  <wp:simplePos x="0" y="0"/>
                  <wp:positionH relativeFrom="column">
                    <wp:posOffset>0</wp:posOffset>
                  </wp:positionH>
                  <wp:positionV relativeFrom="paragraph">
                    <wp:posOffset>0</wp:posOffset>
                  </wp:positionV>
                  <wp:extent cx="126365" cy="144145"/>
                  <wp:effectExtent l="19050" t="0" r="6985" b="0"/>
                  <wp:wrapSquare wrapText="bothSides"/>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001B7DAC" w:rsidRPr="00923123">
              <w:rPr>
                <w:rFonts w:cs="Arial"/>
                <w:sz w:val="22"/>
                <w:szCs w:val="22"/>
              </w:rPr>
              <w:t xml:space="preserve">olga.sassu@cpo.it </w:t>
            </w:r>
          </w:p>
        </w:tc>
      </w:tr>
      <w:tr w:rsidR="001B7DAC" w:rsidRPr="0042656D">
        <w:trPr>
          <w:trHeight w:val="397"/>
        </w:trPr>
        <w:tc>
          <w:tcPr>
            <w:tcW w:w="2834" w:type="dxa"/>
            <w:vMerge/>
            <w:shd w:val="clear" w:color="auto" w:fill="auto"/>
          </w:tcPr>
          <w:p w:rsidR="001B7DAC" w:rsidRPr="00923123" w:rsidRDefault="001B7DAC">
            <w:pPr>
              <w:rPr>
                <w:rFonts w:cs="Arial"/>
                <w:sz w:val="22"/>
                <w:szCs w:val="22"/>
              </w:rPr>
            </w:pPr>
          </w:p>
        </w:tc>
        <w:tc>
          <w:tcPr>
            <w:tcW w:w="7541" w:type="dxa"/>
            <w:shd w:val="clear" w:color="auto" w:fill="auto"/>
            <w:vAlign w:val="center"/>
          </w:tcPr>
          <w:p w:rsidR="001B7DAC" w:rsidRPr="00923123" w:rsidRDefault="001B7DAC">
            <w:pPr>
              <w:pStyle w:val="ECVGenderRow"/>
              <w:rPr>
                <w:rFonts w:cs="Arial"/>
                <w:sz w:val="22"/>
                <w:szCs w:val="22"/>
                <w:lang w:val="it-IT"/>
              </w:rPr>
            </w:pPr>
            <w:r w:rsidRPr="00923123">
              <w:rPr>
                <w:rStyle w:val="ECVHeadingContactDetails"/>
                <w:rFonts w:cs="Arial"/>
                <w:sz w:val="22"/>
                <w:szCs w:val="22"/>
                <w:lang w:val="it-IT"/>
              </w:rPr>
              <w:t>Sesso</w:t>
            </w:r>
            <w:r w:rsidRPr="00923123">
              <w:rPr>
                <w:rFonts w:cs="Arial"/>
                <w:sz w:val="22"/>
                <w:szCs w:val="22"/>
                <w:lang w:val="it-IT"/>
              </w:rPr>
              <w:t xml:space="preserve"> </w:t>
            </w:r>
            <w:r w:rsidRPr="00923123">
              <w:rPr>
                <w:rStyle w:val="ECVContactDetails"/>
                <w:rFonts w:cs="Arial"/>
                <w:sz w:val="22"/>
                <w:szCs w:val="22"/>
                <w:lang w:val="it-IT"/>
              </w:rPr>
              <w:t xml:space="preserve">Femminile </w:t>
            </w:r>
            <w:r w:rsidRPr="00923123">
              <w:rPr>
                <w:rStyle w:val="ECVHeadingContactDetails"/>
                <w:rFonts w:cs="Arial"/>
                <w:sz w:val="22"/>
                <w:szCs w:val="22"/>
                <w:lang w:val="it-IT"/>
              </w:rPr>
              <w:t xml:space="preserve">| Data di nascita </w:t>
            </w:r>
            <w:r w:rsidRPr="00923123">
              <w:rPr>
                <w:rStyle w:val="ECVContactDetails"/>
                <w:rFonts w:cs="Arial"/>
                <w:sz w:val="22"/>
                <w:szCs w:val="22"/>
                <w:lang w:val="it-IT"/>
              </w:rPr>
              <w:t xml:space="preserve">18/06/1971 </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5"/>
        <w:gridCol w:w="7540"/>
      </w:tblGrid>
      <w:tr w:rsidR="001B7DAC" w:rsidRPr="00923123">
        <w:trPr>
          <w:trHeight w:val="170"/>
        </w:trPr>
        <w:tc>
          <w:tcPr>
            <w:tcW w:w="2835" w:type="dxa"/>
            <w:shd w:val="clear" w:color="auto" w:fill="auto"/>
          </w:tcPr>
          <w:p w:rsidR="001B7DAC" w:rsidRPr="00923123" w:rsidRDefault="001B7DAC">
            <w:pPr>
              <w:pStyle w:val="ECVLeftHeading"/>
              <w:rPr>
                <w:rFonts w:cs="Arial"/>
                <w:sz w:val="22"/>
                <w:szCs w:val="22"/>
              </w:rPr>
            </w:pPr>
            <w:r w:rsidRPr="00923123">
              <w:rPr>
                <w:rFonts w:cs="Arial"/>
                <w:caps w:val="0"/>
                <w:sz w:val="22"/>
                <w:szCs w:val="22"/>
              </w:rPr>
              <w:t>ESPERIENZA PROFESSIONALE</w:t>
            </w:r>
          </w:p>
        </w:tc>
        <w:tc>
          <w:tcPr>
            <w:tcW w:w="7540" w:type="dxa"/>
            <w:shd w:val="clear" w:color="auto" w:fill="auto"/>
            <w:vAlign w:val="bottom"/>
          </w:tcPr>
          <w:p w:rsidR="001B7DAC" w:rsidRPr="00923123" w:rsidRDefault="001710AC">
            <w:pPr>
              <w:pStyle w:val="ECVBlueBox"/>
              <w:rPr>
                <w:rFonts w:cs="Arial"/>
                <w:sz w:val="22"/>
                <w:szCs w:val="22"/>
              </w:rPr>
            </w:pPr>
            <w:r>
              <w:rPr>
                <w:rFonts w:cs="Arial"/>
                <w:noProof/>
                <w:sz w:val="22"/>
                <w:szCs w:val="22"/>
                <w:lang w:val="it-IT" w:eastAsia="it-IT" w:bidi="ar-SA"/>
              </w:rPr>
              <w:drawing>
                <wp:inline distT="0" distB="0" distL="0" distR="0">
                  <wp:extent cx="4787900" cy="8636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87900" cy="86360"/>
                          </a:xfrm>
                          <a:prstGeom prst="rect">
                            <a:avLst/>
                          </a:prstGeom>
                          <a:solidFill>
                            <a:srgbClr val="FFFFFF"/>
                          </a:solidFill>
                          <a:ln w="9525">
                            <a:noFill/>
                            <a:miter lim="800000"/>
                            <a:headEnd/>
                            <a:tailEnd/>
                          </a:ln>
                        </pic:spPr>
                      </pic:pic>
                    </a:graphicData>
                  </a:graphic>
                </wp:inline>
              </w:drawing>
            </w:r>
            <w:r w:rsidR="001B7DAC" w:rsidRPr="00923123">
              <w:rPr>
                <w:rFonts w:cs="Arial"/>
                <w:sz w:val="22"/>
                <w:szCs w:val="22"/>
              </w:rPr>
              <w:t xml:space="preserve"> </w:t>
            </w:r>
          </w:p>
        </w:tc>
      </w:tr>
    </w:tbl>
    <w:p w:rsidR="001B7DAC" w:rsidRPr="00923123" w:rsidRDefault="001B7DAC">
      <w:pPr>
        <w:pStyle w:val="ECVText"/>
        <w:rPr>
          <w:rFonts w:cs="Arial"/>
          <w:sz w:val="22"/>
          <w:szCs w:val="22"/>
        </w:rPr>
      </w:pPr>
    </w:p>
    <w:tbl>
      <w:tblPr>
        <w:tblpPr w:topFromText="85" w:vertAnchor="text" w:tblpY="85"/>
        <w:tblW w:w="0" w:type="auto"/>
        <w:tblLayout w:type="fixed"/>
        <w:tblCellMar>
          <w:left w:w="0" w:type="dxa"/>
          <w:right w:w="0" w:type="dxa"/>
        </w:tblCellMar>
        <w:tblLook w:val="0000"/>
      </w:tblPr>
      <w:tblGrid>
        <w:gridCol w:w="2834"/>
        <w:gridCol w:w="7541"/>
      </w:tblGrid>
      <w:tr w:rsidR="001B7DAC" w:rsidRPr="00923123">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 xml:space="preserve">2004–alla data attuale </w:t>
            </w:r>
          </w:p>
        </w:tc>
        <w:tc>
          <w:tcPr>
            <w:tcW w:w="7541" w:type="dxa"/>
            <w:shd w:val="clear" w:color="auto" w:fill="auto"/>
          </w:tcPr>
          <w:p w:rsidR="001B7DAC" w:rsidRPr="00923123" w:rsidRDefault="001B7DAC">
            <w:pPr>
              <w:pStyle w:val="ECVSubSectionHeading"/>
              <w:rPr>
                <w:rFonts w:cs="Arial"/>
                <w:szCs w:val="22"/>
              </w:rPr>
            </w:pPr>
            <w:r w:rsidRPr="00923123">
              <w:rPr>
                <w:rFonts w:cs="Arial"/>
                <w:szCs w:val="22"/>
              </w:rPr>
              <w:t>Psicologa-Psicoterapeuta</w:t>
            </w:r>
          </w:p>
        </w:tc>
      </w:tr>
      <w:tr w:rsidR="001B7DAC" w:rsidRPr="0042656D">
        <w:tc>
          <w:tcPr>
            <w:tcW w:w="2834" w:type="dxa"/>
            <w:vMerge/>
            <w:shd w:val="clear" w:color="auto" w:fill="auto"/>
          </w:tcPr>
          <w:p w:rsidR="001B7DAC" w:rsidRPr="00923123" w:rsidRDefault="001B7DAC">
            <w:pPr>
              <w:rPr>
                <w:rFonts w:cs="Arial"/>
                <w:sz w:val="22"/>
                <w:szCs w:val="22"/>
              </w:rPr>
            </w:pPr>
          </w:p>
        </w:tc>
        <w:tc>
          <w:tcPr>
            <w:tcW w:w="7541" w:type="dxa"/>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Studio Gli Alberi Blu, Torino </w:t>
            </w: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1" w:type="dxa"/>
            <w:shd w:val="clear" w:color="auto" w:fill="auto"/>
          </w:tcPr>
          <w:p w:rsidR="001B7DAC" w:rsidRPr="00923123" w:rsidRDefault="001B7DAC" w:rsidP="001D0A82">
            <w:pPr>
              <w:pStyle w:val="EuropassSectionDetails"/>
              <w:rPr>
                <w:rFonts w:cs="Arial"/>
                <w:sz w:val="22"/>
                <w:szCs w:val="22"/>
                <w:lang w:val="it-IT"/>
              </w:rPr>
            </w:pPr>
            <w:r w:rsidRPr="00923123">
              <w:rPr>
                <w:rFonts w:cs="Arial"/>
                <w:sz w:val="22"/>
                <w:szCs w:val="22"/>
                <w:lang w:val="it-IT"/>
              </w:rPr>
              <w:t xml:space="preserve">Libera professione </w:t>
            </w:r>
            <w:r w:rsidR="001D0A82">
              <w:rPr>
                <w:rFonts w:cs="Arial"/>
                <w:sz w:val="22"/>
                <w:szCs w:val="22"/>
                <w:lang w:val="it-IT"/>
              </w:rPr>
              <w:t>come psicoterapeuta, arteterapeuta, sessuologa.</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7541"/>
      </w:tblGrid>
      <w:tr w:rsidR="001B7DAC" w:rsidRPr="0042656D">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 xml:space="preserve">2015–alla data attuale </w:t>
            </w:r>
          </w:p>
        </w:tc>
        <w:tc>
          <w:tcPr>
            <w:tcW w:w="7541" w:type="dxa"/>
            <w:shd w:val="clear" w:color="auto" w:fill="auto"/>
          </w:tcPr>
          <w:p w:rsidR="001B7DAC" w:rsidRPr="00923123" w:rsidRDefault="001B7DAC">
            <w:pPr>
              <w:pStyle w:val="ECVSubSectionHeading"/>
              <w:rPr>
                <w:rFonts w:cs="Arial"/>
                <w:szCs w:val="22"/>
                <w:lang w:val="it-IT"/>
              </w:rPr>
            </w:pPr>
            <w:r w:rsidRPr="00923123">
              <w:rPr>
                <w:rFonts w:cs="Arial"/>
                <w:szCs w:val="22"/>
                <w:lang w:val="it-IT"/>
              </w:rPr>
              <w:t>Psicoterapeuta - Responsabile IAA</w:t>
            </w:r>
            <w:r w:rsidR="00526A4E">
              <w:rPr>
                <w:rFonts w:cs="Arial"/>
                <w:szCs w:val="22"/>
                <w:lang w:val="it-IT"/>
              </w:rPr>
              <w:t xml:space="preserve"> (Interventi  Assistiti con Animali)</w:t>
            </w:r>
            <w:r w:rsidRPr="00923123">
              <w:rPr>
                <w:rFonts w:cs="Arial"/>
                <w:szCs w:val="22"/>
                <w:lang w:val="it-IT"/>
              </w:rPr>
              <w:t xml:space="preserve"> e Referente di intervento IAA</w:t>
            </w: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1" w:type="dxa"/>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Associazione Rubens. La relazione che cura, Torino (Italia) </w:t>
            </w: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1" w:type="dxa"/>
            <w:shd w:val="clear" w:color="auto" w:fill="auto"/>
          </w:tcPr>
          <w:p w:rsidR="001B7DAC" w:rsidRDefault="00802579">
            <w:pPr>
              <w:pStyle w:val="EuropassSectionDetails"/>
              <w:rPr>
                <w:rFonts w:cs="Arial"/>
                <w:sz w:val="22"/>
                <w:szCs w:val="22"/>
                <w:lang w:val="it-IT"/>
              </w:rPr>
            </w:pPr>
            <w:r>
              <w:rPr>
                <w:rFonts w:cs="Arial"/>
                <w:sz w:val="22"/>
                <w:szCs w:val="22"/>
                <w:lang w:val="it-IT"/>
              </w:rPr>
              <w:t>Terapia</w:t>
            </w:r>
            <w:r w:rsidR="001B7DAC" w:rsidRPr="00923123">
              <w:rPr>
                <w:rFonts w:cs="Arial"/>
                <w:sz w:val="22"/>
                <w:szCs w:val="22"/>
                <w:lang w:val="it-IT"/>
              </w:rPr>
              <w:t xml:space="preserve"> </w:t>
            </w:r>
            <w:r w:rsidR="00BE3A89">
              <w:rPr>
                <w:rFonts w:cs="Arial"/>
                <w:sz w:val="22"/>
                <w:szCs w:val="22"/>
                <w:lang w:val="it-IT"/>
              </w:rPr>
              <w:t xml:space="preserve">assistita con animali (TAA) </w:t>
            </w:r>
            <w:r w:rsidR="001B7DAC" w:rsidRPr="00923123">
              <w:rPr>
                <w:rFonts w:cs="Arial"/>
                <w:sz w:val="22"/>
                <w:szCs w:val="22"/>
                <w:lang w:val="it-IT"/>
              </w:rPr>
              <w:t>e programmi di rieducazione, riabilitazione psico-fisica attraverso Interventi Assistiti con gli Animali</w:t>
            </w:r>
            <w:r>
              <w:rPr>
                <w:rFonts w:cs="Arial"/>
                <w:sz w:val="22"/>
                <w:szCs w:val="22"/>
                <w:lang w:val="it-IT"/>
              </w:rPr>
              <w:t xml:space="preserve"> (IAA)</w:t>
            </w:r>
            <w:r w:rsidR="001B7DAC" w:rsidRPr="00923123">
              <w:rPr>
                <w:rFonts w:cs="Arial"/>
                <w:sz w:val="22"/>
                <w:szCs w:val="22"/>
                <w:lang w:val="it-IT"/>
              </w:rPr>
              <w:t xml:space="preserve">, in particolare </w:t>
            </w:r>
            <w:r w:rsidR="0042656D">
              <w:rPr>
                <w:rFonts w:cs="Arial"/>
                <w:sz w:val="22"/>
                <w:szCs w:val="22"/>
                <w:lang w:val="it-IT"/>
              </w:rPr>
              <w:t xml:space="preserve">con la Riabilitazione Equestre. </w:t>
            </w:r>
            <w:r w:rsidR="001B7DAC" w:rsidRPr="00802579">
              <w:rPr>
                <w:rFonts w:cs="Arial"/>
                <w:sz w:val="22"/>
                <w:szCs w:val="22"/>
                <w:lang w:val="it-IT"/>
              </w:rPr>
              <w:t>Supporto al caregiver.</w:t>
            </w:r>
          </w:p>
          <w:p w:rsidR="001B7DAC" w:rsidRPr="00802579" w:rsidRDefault="001B7DAC">
            <w:pPr>
              <w:pStyle w:val="EuropassSectionDetails"/>
              <w:rPr>
                <w:rFonts w:cs="Arial"/>
                <w:sz w:val="22"/>
                <w:szCs w:val="22"/>
                <w:lang w:val="it-IT"/>
              </w:rPr>
            </w:pPr>
            <w:r w:rsidRPr="00802579">
              <w:rPr>
                <w:rFonts w:cs="Arial"/>
                <w:sz w:val="22"/>
                <w:szCs w:val="22"/>
                <w:lang w:val="it-IT"/>
              </w:rPr>
              <w:t> </w:t>
            </w:r>
          </w:p>
        </w:tc>
      </w:tr>
    </w:tbl>
    <w:p w:rsidR="001B7DAC" w:rsidRPr="00802579"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7541"/>
      </w:tblGrid>
      <w:tr w:rsidR="001B7DAC" w:rsidRPr="0042656D">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2003–2018</w:t>
            </w:r>
          </w:p>
        </w:tc>
        <w:tc>
          <w:tcPr>
            <w:tcW w:w="7541" w:type="dxa"/>
            <w:shd w:val="clear" w:color="auto" w:fill="auto"/>
          </w:tcPr>
          <w:p w:rsidR="001B7DAC" w:rsidRPr="00923123" w:rsidRDefault="001B7DAC">
            <w:pPr>
              <w:pStyle w:val="ECVSubSectionHeading"/>
              <w:rPr>
                <w:rFonts w:cs="Arial"/>
                <w:szCs w:val="22"/>
                <w:lang w:val="it-IT"/>
              </w:rPr>
            </w:pPr>
            <w:r w:rsidRPr="00923123">
              <w:rPr>
                <w:rFonts w:cs="Arial"/>
                <w:szCs w:val="22"/>
                <w:lang w:val="it-IT"/>
              </w:rPr>
              <w:t>Comunicazione e assistenza alla ricerca</w:t>
            </w: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1" w:type="dxa"/>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S.C. Epidemiologia dei Tumori - Prof. Franco Merletti - A.O. Città della Salute e della Scienza, Molinette</w:t>
            </w:r>
            <w:r w:rsidRPr="00923123">
              <w:rPr>
                <w:rFonts w:cs="Arial"/>
                <w:sz w:val="22"/>
                <w:szCs w:val="22"/>
                <w:lang w:val="it-IT"/>
              </w:rPr>
              <w:br/>
              <w:t xml:space="preserve">Via Santena 7, 10126 Torino (Italia) </w:t>
            </w: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1" w:type="dxa"/>
            <w:shd w:val="clear" w:color="auto" w:fill="auto"/>
          </w:tcPr>
          <w:p w:rsidR="001B7DAC" w:rsidRPr="00923123" w:rsidRDefault="001B7DAC">
            <w:pPr>
              <w:pStyle w:val="EuropassSectionDetails"/>
              <w:rPr>
                <w:rFonts w:cs="Arial"/>
                <w:sz w:val="22"/>
                <w:szCs w:val="22"/>
                <w:lang w:val="it-IT"/>
              </w:rPr>
            </w:pPr>
            <w:r w:rsidRPr="00923123">
              <w:rPr>
                <w:rFonts w:cs="Arial"/>
                <w:sz w:val="22"/>
                <w:szCs w:val="22"/>
                <w:lang w:val="it-IT"/>
              </w:rPr>
              <w:t>- 2005 - 2018 coordinamento, reclutamento e follow up del progetto NINFEA (Nascita ed INFanzia: gli Effetti dell'Ambiente):  coorte di nuovi nati via Internet;</w:t>
            </w:r>
          </w:p>
          <w:p w:rsidR="001B7DAC" w:rsidRPr="00923123" w:rsidRDefault="001B7DAC">
            <w:pPr>
              <w:pStyle w:val="EuropassSectionDetails"/>
              <w:rPr>
                <w:rFonts w:cs="Arial"/>
                <w:sz w:val="22"/>
                <w:szCs w:val="22"/>
                <w:lang w:val="it-IT"/>
              </w:rPr>
            </w:pPr>
            <w:r w:rsidRPr="00923123">
              <w:rPr>
                <w:rFonts w:cs="Arial"/>
                <w:sz w:val="22"/>
                <w:szCs w:val="22"/>
                <w:lang w:val="it-IT"/>
              </w:rPr>
              <w:t>- 2003 - 2005</w:t>
            </w:r>
            <w:r w:rsidRPr="00923123">
              <w:rPr>
                <w:rStyle w:val="EuropassTextBold"/>
                <w:rFonts w:cs="Arial"/>
                <w:sz w:val="22"/>
                <w:szCs w:val="22"/>
                <w:lang w:val="it-IT"/>
              </w:rPr>
              <w:t xml:space="preserve"> </w:t>
            </w:r>
            <w:r w:rsidRPr="00923123">
              <w:rPr>
                <w:rFonts w:cs="Arial"/>
                <w:sz w:val="22"/>
                <w:szCs w:val="22"/>
                <w:lang w:val="it-IT"/>
              </w:rPr>
              <w:t>raccolta delle informazioni anamnestiche dello studio internazionale Arcage sui tumori del capo-collo ed esofago.</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7541"/>
      </w:tblGrid>
      <w:tr w:rsidR="001B7DAC" w:rsidRPr="00923123">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2015–2016</w:t>
            </w:r>
          </w:p>
        </w:tc>
        <w:tc>
          <w:tcPr>
            <w:tcW w:w="7541" w:type="dxa"/>
            <w:shd w:val="clear" w:color="auto" w:fill="auto"/>
          </w:tcPr>
          <w:p w:rsidR="001B7DAC" w:rsidRPr="00923123" w:rsidRDefault="001B7DAC">
            <w:pPr>
              <w:pStyle w:val="ECVSubSectionHeading"/>
              <w:rPr>
                <w:rFonts w:cs="Arial"/>
                <w:szCs w:val="22"/>
              </w:rPr>
            </w:pPr>
            <w:r w:rsidRPr="00923123">
              <w:rPr>
                <w:rFonts w:cs="Arial"/>
                <w:szCs w:val="22"/>
              </w:rPr>
              <w:t>Psicoterapeuta- Responsabile equipe</w:t>
            </w:r>
          </w:p>
        </w:tc>
      </w:tr>
      <w:tr w:rsidR="001B7DAC" w:rsidRPr="0042656D">
        <w:tc>
          <w:tcPr>
            <w:tcW w:w="2834" w:type="dxa"/>
            <w:vMerge/>
            <w:shd w:val="clear" w:color="auto" w:fill="auto"/>
          </w:tcPr>
          <w:p w:rsidR="001B7DAC" w:rsidRPr="00923123" w:rsidRDefault="001B7DAC">
            <w:pPr>
              <w:rPr>
                <w:rFonts w:cs="Arial"/>
                <w:sz w:val="22"/>
                <w:szCs w:val="22"/>
              </w:rPr>
            </w:pPr>
          </w:p>
        </w:tc>
        <w:tc>
          <w:tcPr>
            <w:tcW w:w="7541" w:type="dxa"/>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Associazione per piccoli passi Sardegna Onlus, Santa Teresa Gallura OT </w:t>
            </w:r>
          </w:p>
        </w:tc>
      </w:tr>
      <w:tr w:rsidR="001B7DAC" w:rsidRPr="00923123">
        <w:tc>
          <w:tcPr>
            <w:tcW w:w="2834" w:type="dxa"/>
            <w:vMerge/>
            <w:shd w:val="clear" w:color="auto" w:fill="auto"/>
          </w:tcPr>
          <w:p w:rsidR="001B7DAC" w:rsidRPr="00923123" w:rsidRDefault="001B7DAC">
            <w:pPr>
              <w:rPr>
                <w:rFonts w:cs="Arial"/>
                <w:sz w:val="22"/>
                <w:szCs w:val="22"/>
                <w:lang w:val="it-IT"/>
              </w:rPr>
            </w:pPr>
          </w:p>
        </w:tc>
        <w:tc>
          <w:tcPr>
            <w:tcW w:w="7541" w:type="dxa"/>
            <w:shd w:val="clear" w:color="auto" w:fill="auto"/>
          </w:tcPr>
          <w:p w:rsidR="001B7DAC" w:rsidRPr="00923123" w:rsidRDefault="001B7DAC" w:rsidP="00526A4E">
            <w:pPr>
              <w:pStyle w:val="EuropassSectionDetails"/>
              <w:rPr>
                <w:rFonts w:cs="Arial"/>
                <w:sz w:val="22"/>
                <w:szCs w:val="22"/>
                <w:lang w:val="it-IT"/>
              </w:rPr>
            </w:pPr>
            <w:r w:rsidRPr="00923123">
              <w:rPr>
                <w:rFonts w:cs="Arial"/>
                <w:sz w:val="22"/>
                <w:szCs w:val="22"/>
                <w:lang w:val="it-IT"/>
              </w:rPr>
              <w:t>Gestione equipe, formazione, psicoterapia, somministrazione test, supporto psicologico genitori.</w:t>
            </w:r>
            <w:r w:rsidR="00526A4E">
              <w:rPr>
                <w:rFonts w:cs="Arial"/>
                <w:sz w:val="22"/>
                <w:szCs w:val="22"/>
                <w:lang w:val="it-IT"/>
              </w:rPr>
              <w:t xml:space="preserve"> Referente regione Sardegna dell’AIDEE (Associazione Italiana Disprassia dell’Età Evolutiva).</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7541"/>
      </w:tblGrid>
      <w:tr w:rsidR="001B7DAC" w:rsidRPr="00923123">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2005–2016</w:t>
            </w:r>
          </w:p>
        </w:tc>
        <w:tc>
          <w:tcPr>
            <w:tcW w:w="7541" w:type="dxa"/>
            <w:shd w:val="clear" w:color="auto" w:fill="auto"/>
          </w:tcPr>
          <w:p w:rsidR="001B7DAC" w:rsidRPr="00923123" w:rsidRDefault="001B7DAC">
            <w:pPr>
              <w:pStyle w:val="ECVSubSectionHeading"/>
              <w:rPr>
                <w:rFonts w:cs="Arial"/>
                <w:szCs w:val="22"/>
              </w:rPr>
            </w:pPr>
            <w:r w:rsidRPr="00923123">
              <w:rPr>
                <w:rFonts w:cs="Arial"/>
                <w:szCs w:val="22"/>
              </w:rPr>
              <w:t>Psicologa - Psicoterapeuta</w:t>
            </w:r>
          </w:p>
        </w:tc>
      </w:tr>
      <w:tr w:rsidR="001B7DAC" w:rsidRPr="0042656D">
        <w:tc>
          <w:tcPr>
            <w:tcW w:w="2834" w:type="dxa"/>
            <w:vMerge/>
            <w:shd w:val="clear" w:color="auto" w:fill="auto"/>
          </w:tcPr>
          <w:p w:rsidR="001B7DAC" w:rsidRPr="00923123" w:rsidRDefault="001B7DAC">
            <w:pPr>
              <w:rPr>
                <w:rFonts w:cs="Arial"/>
                <w:sz w:val="22"/>
                <w:szCs w:val="22"/>
              </w:rPr>
            </w:pPr>
          </w:p>
        </w:tc>
        <w:tc>
          <w:tcPr>
            <w:tcW w:w="7541" w:type="dxa"/>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S.C. Immunologia Clinica, CMID (Centro di Immunopatologia e Documentazione su Malattie Rare) - Prof. Dario Roccatello - Ospedale San Giovanni Bosco</w:t>
            </w:r>
            <w:r w:rsidRPr="00923123">
              <w:rPr>
                <w:rFonts w:cs="Arial"/>
                <w:sz w:val="22"/>
                <w:szCs w:val="22"/>
                <w:lang w:val="it-IT"/>
              </w:rPr>
              <w:br/>
              <w:t xml:space="preserve">Piazza del Donatore di Sangue 3, 10154 Torino (Italia) </w:t>
            </w: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1" w:type="dxa"/>
            <w:shd w:val="clear" w:color="auto" w:fill="auto"/>
          </w:tcPr>
          <w:p w:rsidR="001B7DAC" w:rsidRPr="00923123" w:rsidRDefault="001B7DAC">
            <w:pPr>
              <w:pStyle w:val="EuropassSectionDetails"/>
              <w:rPr>
                <w:rFonts w:cs="Arial"/>
                <w:sz w:val="22"/>
                <w:szCs w:val="22"/>
                <w:lang w:val="it-IT"/>
              </w:rPr>
            </w:pPr>
            <w:r w:rsidRPr="00923123">
              <w:rPr>
                <w:rFonts w:cs="Arial"/>
                <w:sz w:val="22"/>
                <w:szCs w:val="22"/>
                <w:lang w:val="it-IT"/>
              </w:rPr>
              <w:t>Psicoterapia, supporto psicologico a pazienti affetti da patologia rara.</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7541"/>
      </w:tblGrid>
      <w:tr w:rsidR="001B7DAC" w:rsidRPr="00923123">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lastRenderedPageBreak/>
              <w:t>2014–2015</w:t>
            </w:r>
          </w:p>
        </w:tc>
        <w:tc>
          <w:tcPr>
            <w:tcW w:w="7541" w:type="dxa"/>
            <w:shd w:val="clear" w:color="auto" w:fill="auto"/>
          </w:tcPr>
          <w:p w:rsidR="001B7DAC" w:rsidRPr="00923123" w:rsidRDefault="001B7DAC">
            <w:pPr>
              <w:pStyle w:val="ECVSubSectionHeading"/>
              <w:rPr>
                <w:rFonts w:cs="Arial"/>
                <w:szCs w:val="22"/>
              </w:rPr>
            </w:pPr>
            <w:r w:rsidRPr="00923123">
              <w:rPr>
                <w:rFonts w:cs="Arial"/>
                <w:szCs w:val="22"/>
              </w:rPr>
              <w:t>Psicologa - Psicoterapeuta</w:t>
            </w:r>
          </w:p>
        </w:tc>
      </w:tr>
      <w:tr w:rsidR="001B7DAC" w:rsidRPr="0042656D">
        <w:tc>
          <w:tcPr>
            <w:tcW w:w="2834" w:type="dxa"/>
            <w:vMerge/>
            <w:shd w:val="clear" w:color="auto" w:fill="auto"/>
          </w:tcPr>
          <w:p w:rsidR="001B7DAC" w:rsidRPr="00923123" w:rsidRDefault="001B7DAC">
            <w:pPr>
              <w:rPr>
                <w:rFonts w:cs="Arial"/>
                <w:sz w:val="22"/>
                <w:szCs w:val="22"/>
              </w:rPr>
            </w:pPr>
          </w:p>
        </w:tc>
        <w:tc>
          <w:tcPr>
            <w:tcW w:w="7541" w:type="dxa"/>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Associazione Il Gruppo LES (Lupus Eritematoso sistemico) del Piemonte, Torino (Italia) </w:t>
            </w: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1" w:type="dxa"/>
            <w:shd w:val="clear" w:color="auto" w:fill="auto"/>
          </w:tcPr>
          <w:p w:rsidR="001B7DAC" w:rsidRPr="00923123" w:rsidRDefault="001B7DAC">
            <w:pPr>
              <w:pStyle w:val="EuropassSectionDetails"/>
              <w:rPr>
                <w:rFonts w:cs="Arial"/>
                <w:sz w:val="22"/>
                <w:szCs w:val="22"/>
                <w:lang w:val="it-IT"/>
              </w:rPr>
            </w:pPr>
            <w:r w:rsidRPr="00923123">
              <w:rPr>
                <w:rFonts w:cs="Arial"/>
                <w:sz w:val="22"/>
                <w:szCs w:val="22"/>
                <w:lang w:val="it-IT"/>
              </w:rPr>
              <w:t>Psicoterapia e supporto psicologico a pazienti affetti da LES.</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7541"/>
      </w:tblGrid>
      <w:tr w:rsidR="001B7DAC" w:rsidRPr="00923123">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2012–2015</w:t>
            </w:r>
          </w:p>
        </w:tc>
        <w:tc>
          <w:tcPr>
            <w:tcW w:w="7541" w:type="dxa"/>
            <w:shd w:val="clear" w:color="auto" w:fill="auto"/>
          </w:tcPr>
          <w:p w:rsidR="001B7DAC" w:rsidRPr="00923123" w:rsidRDefault="001B7DAC">
            <w:pPr>
              <w:pStyle w:val="ECVSubSectionHeading"/>
              <w:rPr>
                <w:rFonts w:cs="Arial"/>
                <w:szCs w:val="22"/>
              </w:rPr>
            </w:pPr>
            <w:r w:rsidRPr="00923123">
              <w:rPr>
                <w:rFonts w:cs="Arial"/>
                <w:szCs w:val="22"/>
              </w:rPr>
              <w:t>Psicoterapeuta - Arteterapeuta</w:t>
            </w:r>
          </w:p>
        </w:tc>
      </w:tr>
      <w:tr w:rsidR="001B7DAC" w:rsidRPr="0042656D">
        <w:tc>
          <w:tcPr>
            <w:tcW w:w="2834" w:type="dxa"/>
            <w:vMerge/>
            <w:shd w:val="clear" w:color="auto" w:fill="auto"/>
          </w:tcPr>
          <w:p w:rsidR="001B7DAC" w:rsidRPr="00923123" w:rsidRDefault="001B7DAC">
            <w:pPr>
              <w:rPr>
                <w:rFonts w:cs="Arial"/>
                <w:sz w:val="22"/>
                <w:szCs w:val="22"/>
              </w:rPr>
            </w:pPr>
          </w:p>
        </w:tc>
        <w:tc>
          <w:tcPr>
            <w:tcW w:w="7541" w:type="dxa"/>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ASVAD (Associazione Solidarietà e Volontariato A Domicilio) - Alzheimer Caffè Torino, Torino (Italia) </w:t>
            </w: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1" w:type="dxa"/>
            <w:shd w:val="clear" w:color="auto" w:fill="auto"/>
          </w:tcPr>
          <w:p w:rsidR="001B7DAC" w:rsidRPr="00923123" w:rsidRDefault="001B7DAC">
            <w:pPr>
              <w:pStyle w:val="EuropassSectionDetails"/>
              <w:rPr>
                <w:rFonts w:cs="Arial"/>
                <w:sz w:val="22"/>
                <w:szCs w:val="22"/>
                <w:lang w:val="it-IT"/>
              </w:rPr>
            </w:pPr>
            <w:r w:rsidRPr="00923123">
              <w:rPr>
                <w:rFonts w:cs="Arial"/>
                <w:sz w:val="22"/>
                <w:szCs w:val="22"/>
                <w:lang w:val="it-IT"/>
              </w:rPr>
              <w:t>Conduzione del laboratorio di</w:t>
            </w:r>
            <w:r w:rsidR="000A55E0">
              <w:rPr>
                <w:rFonts w:cs="Arial"/>
                <w:sz w:val="22"/>
                <w:szCs w:val="22"/>
                <w:lang w:val="it-IT"/>
              </w:rPr>
              <w:t xml:space="preserve"> </w:t>
            </w:r>
            <w:r w:rsidRPr="00923123">
              <w:rPr>
                <w:rFonts w:cs="Arial"/>
                <w:sz w:val="22"/>
                <w:szCs w:val="22"/>
                <w:lang w:val="it-IT"/>
              </w:rPr>
              <w:t>Arteterapia con i caregiver dei pazienti con Alzheimer</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7541"/>
      </w:tblGrid>
      <w:tr w:rsidR="001B7DAC" w:rsidRPr="00923123">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2011–2013</w:t>
            </w:r>
          </w:p>
        </w:tc>
        <w:tc>
          <w:tcPr>
            <w:tcW w:w="7541" w:type="dxa"/>
            <w:shd w:val="clear" w:color="auto" w:fill="auto"/>
          </w:tcPr>
          <w:p w:rsidR="001B7DAC" w:rsidRPr="00923123" w:rsidRDefault="001B7DAC">
            <w:pPr>
              <w:pStyle w:val="ECVSubSectionHeading"/>
              <w:rPr>
                <w:rFonts w:cs="Arial"/>
                <w:szCs w:val="22"/>
              </w:rPr>
            </w:pPr>
            <w:r w:rsidRPr="00923123">
              <w:rPr>
                <w:rFonts w:cs="Arial"/>
                <w:szCs w:val="22"/>
              </w:rPr>
              <w:t>Psicologa - Psicoterapeuta</w:t>
            </w:r>
          </w:p>
        </w:tc>
      </w:tr>
      <w:tr w:rsidR="001B7DAC" w:rsidRPr="0042656D">
        <w:tc>
          <w:tcPr>
            <w:tcW w:w="2834" w:type="dxa"/>
            <w:vMerge/>
            <w:shd w:val="clear" w:color="auto" w:fill="auto"/>
          </w:tcPr>
          <w:p w:rsidR="001B7DAC" w:rsidRPr="00923123" w:rsidRDefault="001B7DAC">
            <w:pPr>
              <w:rPr>
                <w:rFonts w:cs="Arial"/>
                <w:sz w:val="22"/>
                <w:szCs w:val="22"/>
              </w:rPr>
            </w:pPr>
          </w:p>
        </w:tc>
        <w:tc>
          <w:tcPr>
            <w:tcW w:w="7541" w:type="dxa"/>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Associazione Sulle ali di un Angelo del Piemonte, Torino (Italia) </w:t>
            </w: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1" w:type="dxa"/>
            <w:shd w:val="clear" w:color="auto" w:fill="auto"/>
          </w:tcPr>
          <w:p w:rsidR="001B7DAC" w:rsidRPr="00923123" w:rsidRDefault="001B7DAC">
            <w:pPr>
              <w:pStyle w:val="EuropassSectionDetails"/>
              <w:rPr>
                <w:rFonts w:cs="Arial"/>
                <w:sz w:val="22"/>
                <w:szCs w:val="22"/>
                <w:lang w:val="it-IT"/>
              </w:rPr>
            </w:pPr>
            <w:r w:rsidRPr="00923123">
              <w:rPr>
                <w:rFonts w:cs="Arial"/>
                <w:sz w:val="22"/>
                <w:szCs w:val="22"/>
                <w:lang w:val="it-IT"/>
              </w:rPr>
              <w:t>Psicoterapia con donne che hanno subito la perdita di un figlio durante la gravidanza o la sindrome Hellp e altre patologie legate a gravidanza ad alto rischio</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7541"/>
      </w:tblGrid>
      <w:tr w:rsidR="001B7DAC" w:rsidRPr="00923123">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2011</w:t>
            </w:r>
          </w:p>
        </w:tc>
        <w:tc>
          <w:tcPr>
            <w:tcW w:w="7541" w:type="dxa"/>
            <w:shd w:val="clear" w:color="auto" w:fill="auto"/>
          </w:tcPr>
          <w:p w:rsidR="001B7DAC" w:rsidRPr="00923123" w:rsidRDefault="001B7DAC">
            <w:pPr>
              <w:pStyle w:val="ECVSubSectionHeading"/>
              <w:rPr>
                <w:rFonts w:cs="Arial"/>
                <w:szCs w:val="22"/>
              </w:rPr>
            </w:pPr>
            <w:r w:rsidRPr="00923123">
              <w:rPr>
                <w:rFonts w:cs="Arial"/>
                <w:szCs w:val="22"/>
              </w:rPr>
              <w:t>Psicologa - Psicoterapeuta</w:t>
            </w:r>
          </w:p>
        </w:tc>
      </w:tr>
      <w:tr w:rsidR="001B7DAC" w:rsidRPr="0042656D">
        <w:tc>
          <w:tcPr>
            <w:tcW w:w="2834" w:type="dxa"/>
            <w:vMerge/>
            <w:shd w:val="clear" w:color="auto" w:fill="auto"/>
          </w:tcPr>
          <w:p w:rsidR="001B7DAC" w:rsidRPr="00923123" w:rsidRDefault="001B7DAC">
            <w:pPr>
              <w:rPr>
                <w:rFonts w:cs="Arial"/>
                <w:sz w:val="22"/>
                <w:szCs w:val="22"/>
              </w:rPr>
            </w:pPr>
          </w:p>
        </w:tc>
        <w:tc>
          <w:tcPr>
            <w:tcW w:w="7541" w:type="dxa"/>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RSA Senior Residence - Coop. Punto Service - Caresanablot (VC), Torino (Italia) </w:t>
            </w: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1" w:type="dxa"/>
            <w:shd w:val="clear" w:color="auto" w:fill="auto"/>
          </w:tcPr>
          <w:p w:rsidR="001B7DAC" w:rsidRPr="00923123" w:rsidRDefault="001B7DAC">
            <w:pPr>
              <w:pStyle w:val="EuropassSectionDetails"/>
              <w:rPr>
                <w:rFonts w:cs="Arial"/>
                <w:sz w:val="22"/>
                <w:szCs w:val="22"/>
                <w:lang w:val="it-IT"/>
              </w:rPr>
            </w:pPr>
            <w:r w:rsidRPr="00923123">
              <w:rPr>
                <w:rFonts w:cs="Arial"/>
                <w:sz w:val="22"/>
                <w:szCs w:val="22"/>
                <w:lang w:val="it-IT"/>
              </w:rPr>
              <w:t>Attività di supporto psicologico ospiti, familiari e operatori e in particolare supervisione del nucleo Alzheimer.</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7541"/>
      </w:tblGrid>
      <w:tr w:rsidR="001B7DAC" w:rsidRPr="00923123">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2011</w:t>
            </w:r>
          </w:p>
        </w:tc>
        <w:tc>
          <w:tcPr>
            <w:tcW w:w="7541" w:type="dxa"/>
            <w:shd w:val="clear" w:color="auto" w:fill="auto"/>
          </w:tcPr>
          <w:p w:rsidR="001B7DAC" w:rsidRPr="00923123" w:rsidRDefault="001B7DAC">
            <w:pPr>
              <w:pStyle w:val="ECVSubSectionHeading"/>
              <w:rPr>
                <w:rFonts w:cs="Arial"/>
                <w:szCs w:val="22"/>
              </w:rPr>
            </w:pPr>
            <w:r w:rsidRPr="00923123">
              <w:rPr>
                <w:rFonts w:cs="Arial"/>
                <w:szCs w:val="22"/>
              </w:rPr>
              <w:t>Psicoterapeuta - Arteterapeuta</w:t>
            </w:r>
          </w:p>
        </w:tc>
      </w:tr>
      <w:tr w:rsidR="001B7DAC" w:rsidRPr="0042656D">
        <w:tc>
          <w:tcPr>
            <w:tcW w:w="2834" w:type="dxa"/>
            <w:vMerge/>
            <w:shd w:val="clear" w:color="auto" w:fill="auto"/>
          </w:tcPr>
          <w:p w:rsidR="001B7DAC" w:rsidRPr="00923123" w:rsidRDefault="001B7DAC">
            <w:pPr>
              <w:rPr>
                <w:rFonts w:cs="Arial"/>
                <w:sz w:val="22"/>
                <w:szCs w:val="22"/>
              </w:rPr>
            </w:pPr>
          </w:p>
        </w:tc>
        <w:tc>
          <w:tcPr>
            <w:tcW w:w="7541" w:type="dxa"/>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A.O. Città della Salute e della Scienza - Presidio Sant’Anna</w:t>
            </w:r>
            <w:r w:rsidRPr="00923123">
              <w:rPr>
                <w:rFonts w:cs="Arial"/>
                <w:sz w:val="22"/>
                <w:szCs w:val="22"/>
                <w:lang w:val="it-IT"/>
              </w:rPr>
              <w:br/>
              <w:t xml:space="preserve">Corso Spezia 70, 10126 Torino </w:t>
            </w: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1" w:type="dxa"/>
            <w:shd w:val="clear" w:color="auto" w:fill="auto"/>
          </w:tcPr>
          <w:p w:rsidR="001B7DAC" w:rsidRPr="00923123" w:rsidRDefault="001B7DAC">
            <w:pPr>
              <w:pStyle w:val="EuropassSectionDetails"/>
              <w:rPr>
                <w:rFonts w:cs="Arial"/>
                <w:sz w:val="22"/>
                <w:szCs w:val="22"/>
                <w:lang w:val="it-IT"/>
              </w:rPr>
            </w:pPr>
            <w:r w:rsidRPr="00923123">
              <w:rPr>
                <w:rFonts w:cs="Arial"/>
                <w:sz w:val="22"/>
                <w:szCs w:val="22"/>
                <w:lang w:val="it-IT"/>
              </w:rPr>
              <w:t xml:space="preserve">Conduzione laboratorio di Arteterapia inserito nel corso di accompagnamento alla nascita. </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7541"/>
      </w:tblGrid>
      <w:tr w:rsidR="001B7DAC" w:rsidRPr="00923123">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2004–2006</w:t>
            </w:r>
          </w:p>
        </w:tc>
        <w:tc>
          <w:tcPr>
            <w:tcW w:w="7541" w:type="dxa"/>
            <w:shd w:val="clear" w:color="auto" w:fill="auto"/>
          </w:tcPr>
          <w:p w:rsidR="001B7DAC" w:rsidRPr="00923123" w:rsidRDefault="001B7DAC">
            <w:pPr>
              <w:pStyle w:val="ECVSubSectionHeading"/>
              <w:rPr>
                <w:rFonts w:cs="Arial"/>
                <w:szCs w:val="22"/>
              </w:rPr>
            </w:pPr>
            <w:r w:rsidRPr="00923123">
              <w:rPr>
                <w:rFonts w:cs="Arial"/>
                <w:szCs w:val="22"/>
              </w:rPr>
              <w:t>Psicologa</w:t>
            </w:r>
          </w:p>
        </w:tc>
      </w:tr>
      <w:tr w:rsidR="001B7DAC" w:rsidRPr="0042656D">
        <w:tc>
          <w:tcPr>
            <w:tcW w:w="2834" w:type="dxa"/>
            <w:vMerge/>
            <w:shd w:val="clear" w:color="auto" w:fill="auto"/>
          </w:tcPr>
          <w:p w:rsidR="001B7DAC" w:rsidRPr="00923123" w:rsidRDefault="001B7DAC">
            <w:pPr>
              <w:rPr>
                <w:rFonts w:cs="Arial"/>
                <w:sz w:val="22"/>
                <w:szCs w:val="22"/>
              </w:rPr>
            </w:pPr>
          </w:p>
        </w:tc>
        <w:tc>
          <w:tcPr>
            <w:tcW w:w="7541" w:type="dxa"/>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Consorzio Sociale Abele Lavoro, Torino </w:t>
            </w: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1" w:type="dxa"/>
            <w:shd w:val="clear" w:color="auto" w:fill="auto"/>
          </w:tcPr>
          <w:p w:rsidR="001B7DAC" w:rsidRPr="00923123" w:rsidRDefault="001B7DAC">
            <w:pPr>
              <w:pStyle w:val="EuropassSectionDetails"/>
              <w:rPr>
                <w:rFonts w:cs="Arial"/>
                <w:sz w:val="22"/>
                <w:szCs w:val="22"/>
                <w:lang w:val="it-IT"/>
              </w:rPr>
            </w:pPr>
            <w:r w:rsidRPr="00923123">
              <w:rPr>
                <w:rFonts w:cs="Arial"/>
                <w:sz w:val="22"/>
                <w:szCs w:val="22"/>
                <w:lang w:val="it-IT"/>
              </w:rPr>
              <w:t>Gestione dello sportello ISELT (Inclusione Sociale E Lavorativa persone Transessuali), patrocinato dall’Assessorato al Sistema Educativo e alle Politiche di Pari Opportunità della Città di Torino</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7541"/>
      </w:tblGrid>
      <w:tr w:rsidR="001B7DAC" w:rsidRPr="00923123">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2003</w:t>
            </w:r>
          </w:p>
        </w:tc>
        <w:tc>
          <w:tcPr>
            <w:tcW w:w="7541" w:type="dxa"/>
            <w:shd w:val="clear" w:color="auto" w:fill="auto"/>
          </w:tcPr>
          <w:p w:rsidR="001B7DAC" w:rsidRPr="00923123" w:rsidRDefault="001B7DAC">
            <w:pPr>
              <w:pStyle w:val="ECVSubSectionHeading"/>
              <w:rPr>
                <w:rFonts w:cs="Arial"/>
                <w:szCs w:val="22"/>
              </w:rPr>
            </w:pPr>
            <w:r w:rsidRPr="00923123">
              <w:rPr>
                <w:rFonts w:cs="Arial"/>
                <w:szCs w:val="22"/>
              </w:rPr>
              <w:t>Psicologa - Supervisore</w:t>
            </w:r>
          </w:p>
        </w:tc>
      </w:tr>
      <w:tr w:rsidR="001B7DAC" w:rsidRPr="00923123">
        <w:tc>
          <w:tcPr>
            <w:tcW w:w="2834" w:type="dxa"/>
            <w:vMerge/>
            <w:shd w:val="clear" w:color="auto" w:fill="auto"/>
          </w:tcPr>
          <w:p w:rsidR="001B7DAC" w:rsidRPr="00923123" w:rsidRDefault="001B7DAC">
            <w:pPr>
              <w:rPr>
                <w:rFonts w:cs="Arial"/>
                <w:sz w:val="22"/>
                <w:szCs w:val="22"/>
              </w:rPr>
            </w:pPr>
          </w:p>
        </w:tc>
        <w:tc>
          <w:tcPr>
            <w:tcW w:w="7541" w:type="dxa"/>
            <w:shd w:val="clear" w:color="auto" w:fill="auto"/>
          </w:tcPr>
          <w:p w:rsidR="001B7DAC" w:rsidRPr="00923123" w:rsidRDefault="001B7DAC">
            <w:pPr>
              <w:pStyle w:val="ECVOrganisationDetails"/>
              <w:rPr>
                <w:rFonts w:cs="Arial"/>
                <w:sz w:val="22"/>
                <w:szCs w:val="22"/>
              </w:rPr>
            </w:pPr>
            <w:r w:rsidRPr="00923123">
              <w:rPr>
                <w:rFonts w:cs="Arial"/>
                <w:sz w:val="22"/>
                <w:szCs w:val="22"/>
              </w:rPr>
              <w:t xml:space="preserve">InformaGay, Torino (Italia) </w:t>
            </w:r>
          </w:p>
        </w:tc>
      </w:tr>
      <w:tr w:rsidR="001B7DAC" w:rsidRPr="0042656D">
        <w:tc>
          <w:tcPr>
            <w:tcW w:w="2834" w:type="dxa"/>
            <w:vMerge/>
            <w:shd w:val="clear" w:color="auto" w:fill="auto"/>
          </w:tcPr>
          <w:p w:rsidR="001B7DAC" w:rsidRPr="00923123" w:rsidRDefault="001B7DAC">
            <w:pPr>
              <w:rPr>
                <w:rFonts w:cs="Arial"/>
                <w:sz w:val="22"/>
                <w:szCs w:val="22"/>
              </w:rPr>
            </w:pPr>
          </w:p>
        </w:tc>
        <w:tc>
          <w:tcPr>
            <w:tcW w:w="7541" w:type="dxa"/>
            <w:shd w:val="clear" w:color="auto" w:fill="auto"/>
          </w:tcPr>
          <w:p w:rsidR="001B7DAC" w:rsidRPr="00923123" w:rsidRDefault="001B7DAC">
            <w:pPr>
              <w:pStyle w:val="EuropassSectionDetails"/>
              <w:rPr>
                <w:rFonts w:cs="Arial"/>
                <w:sz w:val="22"/>
                <w:szCs w:val="22"/>
                <w:lang w:val="it-IT"/>
              </w:rPr>
            </w:pPr>
            <w:r w:rsidRPr="00923123">
              <w:rPr>
                <w:rFonts w:cs="Arial"/>
                <w:sz w:val="22"/>
                <w:szCs w:val="22"/>
                <w:lang w:val="it-IT"/>
              </w:rPr>
              <w:t>Supervisore del progetto ISELT (Inclusione Sociale E Lavorativa personeTransessuali), patrocinato dall’Assessorato al Sistema Educativo e allePolitiche di Pari Opportunità della Città di Torino</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7541"/>
      </w:tblGrid>
      <w:tr w:rsidR="001B7DAC" w:rsidRPr="00923123">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2002–2003</w:t>
            </w:r>
          </w:p>
        </w:tc>
        <w:tc>
          <w:tcPr>
            <w:tcW w:w="7541" w:type="dxa"/>
            <w:shd w:val="clear" w:color="auto" w:fill="auto"/>
          </w:tcPr>
          <w:p w:rsidR="001B7DAC" w:rsidRPr="00923123" w:rsidRDefault="001B7DAC">
            <w:pPr>
              <w:pStyle w:val="ECVSubSectionHeading"/>
              <w:rPr>
                <w:rFonts w:cs="Arial"/>
                <w:szCs w:val="22"/>
              </w:rPr>
            </w:pPr>
            <w:r w:rsidRPr="00923123">
              <w:rPr>
                <w:rFonts w:cs="Arial"/>
                <w:szCs w:val="22"/>
              </w:rPr>
              <w:t>Psicologa</w:t>
            </w:r>
          </w:p>
        </w:tc>
      </w:tr>
      <w:tr w:rsidR="001B7DAC" w:rsidRPr="0042656D">
        <w:tc>
          <w:tcPr>
            <w:tcW w:w="2834" w:type="dxa"/>
            <w:vMerge/>
            <w:shd w:val="clear" w:color="auto" w:fill="auto"/>
          </w:tcPr>
          <w:p w:rsidR="001B7DAC" w:rsidRPr="00923123" w:rsidRDefault="001B7DAC">
            <w:pPr>
              <w:rPr>
                <w:rFonts w:cs="Arial"/>
                <w:sz w:val="22"/>
                <w:szCs w:val="22"/>
              </w:rPr>
            </w:pPr>
          </w:p>
        </w:tc>
        <w:tc>
          <w:tcPr>
            <w:tcW w:w="7541" w:type="dxa"/>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Comunità terapeutica “Il Porto”, Moncalieri (TO) (Italia) </w:t>
            </w: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1" w:type="dxa"/>
            <w:shd w:val="clear" w:color="auto" w:fill="auto"/>
          </w:tcPr>
          <w:p w:rsidR="001B7DAC" w:rsidRPr="00923123" w:rsidRDefault="001B7DAC">
            <w:pPr>
              <w:pStyle w:val="EuropassSectionDetails"/>
              <w:rPr>
                <w:rFonts w:cs="Arial"/>
                <w:sz w:val="22"/>
                <w:szCs w:val="22"/>
                <w:lang w:val="it-IT"/>
              </w:rPr>
            </w:pPr>
            <w:r w:rsidRPr="00923123">
              <w:rPr>
                <w:rFonts w:cs="Arial"/>
                <w:sz w:val="22"/>
                <w:szCs w:val="22"/>
                <w:lang w:val="it-IT"/>
              </w:rPr>
              <w:t xml:space="preserve">In affiancamento nella gestione del Gruppo di Comunicazione Non Verbale e del </w:t>
            </w:r>
            <w:r w:rsidRPr="00923123">
              <w:rPr>
                <w:rFonts w:cs="Arial"/>
                <w:sz w:val="22"/>
                <w:szCs w:val="22"/>
                <w:lang w:val="it-IT"/>
              </w:rPr>
              <w:lastRenderedPageBreak/>
              <w:t>GruppoEspressivo</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7541"/>
      </w:tblGrid>
      <w:tr w:rsidR="001B7DAC" w:rsidRPr="00923123">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2001–2005</w:t>
            </w:r>
          </w:p>
        </w:tc>
        <w:tc>
          <w:tcPr>
            <w:tcW w:w="7541" w:type="dxa"/>
            <w:shd w:val="clear" w:color="auto" w:fill="auto"/>
          </w:tcPr>
          <w:p w:rsidR="001B7DAC" w:rsidRPr="00923123" w:rsidRDefault="001B7DAC">
            <w:pPr>
              <w:pStyle w:val="ECVSubSectionHeading"/>
              <w:rPr>
                <w:rFonts w:cs="Arial"/>
                <w:szCs w:val="22"/>
              </w:rPr>
            </w:pPr>
            <w:r w:rsidRPr="00923123">
              <w:rPr>
                <w:rFonts w:cs="Arial"/>
                <w:szCs w:val="22"/>
              </w:rPr>
              <w:t>Psicologa</w:t>
            </w:r>
          </w:p>
        </w:tc>
      </w:tr>
      <w:tr w:rsidR="001B7DAC" w:rsidRPr="0042656D">
        <w:tc>
          <w:tcPr>
            <w:tcW w:w="2834" w:type="dxa"/>
            <w:vMerge/>
            <w:shd w:val="clear" w:color="auto" w:fill="auto"/>
          </w:tcPr>
          <w:p w:rsidR="001B7DAC" w:rsidRPr="00923123" w:rsidRDefault="001B7DAC">
            <w:pPr>
              <w:rPr>
                <w:rFonts w:cs="Arial"/>
                <w:sz w:val="22"/>
                <w:szCs w:val="22"/>
              </w:rPr>
            </w:pPr>
          </w:p>
        </w:tc>
        <w:tc>
          <w:tcPr>
            <w:tcW w:w="7541" w:type="dxa"/>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CE.R.NE (Centro Ricerche di Neuroscienze), Torino (Italia) </w:t>
            </w: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1" w:type="dxa"/>
            <w:shd w:val="clear" w:color="auto" w:fill="auto"/>
          </w:tcPr>
          <w:p w:rsidR="001B7DAC" w:rsidRPr="00923123" w:rsidRDefault="001B7DAC">
            <w:pPr>
              <w:pStyle w:val="EuropassSectionDetails"/>
              <w:rPr>
                <w:rFonts w:cs="Arial"/>
                <w:sz w:val="22"/>
                <w:szCs w:val="22"/>
                <w:lang w:val="it-IT"/>
              </w:rPr>
            </w:pPr>
            <w:r w:rsidRPr="00923123">
              <w:rPr>
                <w:rFonts w:cs="Arial"/>
                <w:sz w:val="22"/>
                <w:szCs w:val="22"/>
                <w:lang w:val="it-IT"/>
              </w:rPr>
              <w:t>Attività di psicodiagnosi e di ricerca</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7541"/>
      </w:tblGrid>
      <w:tr w:rsidR="001B7DAC" w:rsidRPr="00923123">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2001–2003</w:t>
            </w:r>
          </w:p>
        </w:tc>
        <w:tc>
          <w:tcPr>
            <w:tcW w:w="7541" w:type="dxa"/>
            <w:shd w:val="clear" w:color="auto" w:fill="auto"/>
          </w:tcPr>
          <w:p w:rsidR="001B7DAC" w:rsidRPr="00923123" w:rsidRDefault="001B7DAC">
            <w:pPr>
              <w:pStyle w:val="ECVSubSectionHeading"/>
              <w:rPr>
                <w:rFonts w:cs="Arial"/>
                <w:szCs w:val="22"/>
              </w:rPr>
            </w:pPr>
            <w:r w:rsidRPr="00923123">
              <w:rPr>
                <w:rFonts w:cs="Arial"/>
                <w:szCs w:val="22"/>
              </w:rPr>
              <w:t>Psicologa</w:t>
            </w:r>
          </w:p>
        </w:tc>
      </w:tr>
      <w:tr w:rsidR="001B7DAC" w:rsidRPr="0042656D">
        <w:tc>
          <w:tcPr>
            <w:tcW w:w="2834" w:type="dxa"/>
            <w:vMerge/>
            <w:shd w:val="clear" w:color="auto" w:fill="auto"/>
          </w:tcPr>
          <w:p w:rsidR="001B7DAC" w:rsidRPr="00923123" w:rsidRDefault="001B7DAC">
            <w:pPr>
              <w:rPr>
                <w:rFonts w:cs="Arial"/>
                <w:sz w:val="22"/>
                <w:szCs w:val="22"/>
              </w:rPr>
            </w:pPr>
          </w:p>
        </w:tc>
        <w:tc>
          <w:tcPr>
            <w:tcW w:w="7541" w:type="dxa"/>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C.P.O. Piemonte (Centro di riferimento per l’Epidemiologia e la Prevenzione Oncologica in Piemonte), Torino (Italia) </w:t>
            </w: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1" w:type="dxa"/>
            <w:shd w:val="clear" w:color="auto" w:fill="auto"/>
          </w:tcPr>
          <w:p w:rsidR="001B7DAC" w:rsidRPr="00923123" w:rsidRDefault="00933A4D" w:rsidP="00933A4D">
            <w:pPr>
              <w:pStyle w:val="EuropassSectionDetails"/>
              <w:rPr>
                <w:rFonts w:cs="Arial"/>
                <w:sz w:val="22"/>
                <w:szCs w:val="22"/>
                <w:lang w:val="it-IT"/>
              </w:rPr>
            </w:pPr>
            <w:r>
              <w:rPr>
                <w:rFonts w:cs="Arial"/>
                <w:sz w:val="22"/>
                <w:szCs w:val="22"/>
                <w:lang w:val="it-IT"/>
              </w:rPr>
              <w:t>Gestione dello studio sulla</w:t>
            </w:r>
            <w:r w:rsidR="001B7DAC" w:rsidRPr="00923123">
              <w:rPr>
                <w:rFonts w:cs="Arial"/>
                <w:sz w:val="22"/>
                <w:szCs w:val="22"/>
                <w:lang w:val="it-IT"/>
              </w:rPr>
              <w:t xml:space="preserve"> motivazione degli utenti nel fare prevenzione nell’ambito del progetto dimostrativo per lo screening Score 2 e l'organizzazione delle attività di formazione del</w:t>
            </w:r>
            <w:r>
              <w:rPr>
                <w:rFonts w:cs="Arial"/>
                <w:sz w:val="22"/>
                <w:szCs w:val="22"/>
                <w:lang w:val="it-IT"/>
              </w:rPr>
              <w:t xml:space="preserve"> </w:t>
            </w:r>
            <w:r w:rsidR="001B7DAC" w:rsidRPr="00923123">
              <w:rPr>
                <w:rFonts w:cs="Arial"/>
                <w:sz w:val="22"/>
                <w:szCs w:val="22"/>
                <w:lang w:val="it-IT"/>
              </w:rPr>
              <w:t>personale inserito nei programmi di screening.</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5"/>
        <w:gridCol w:w="7540"/>
      </w:tblGrid>
      <w:tr w:rsidR="001B7DAC" w:rsidRPr="00923123">
        <w:trPr>
          <w:trHeight w:val="170"/>
        </w:trPr>
        <w:tc>
          <w:tcPr>
            <w:tcW w:w="2835" w:type="dxa"/>
            <w:shd w:val="clear" w:color="auto" w:fill="auto"/>
          </w:tcPr>
          <w:p w:rsidR="001B7DAC" w:rsidRPr="00923123" w:rsidRDefault="001B7DAC">
            <w:pPr>
              <w:pStyle w:val="ECVLeftHeading"/>
              <w:rPr>
                <w:rFonts w:cs="Arial"/>
                <w:sz w:val="22"/>
                <w:szCs w:val="22"/>
              </w:rPr>
            </w:pPr>
            <w:r w:rsidRPr="00923123">
              <w:rPr>
                <w:rFonts w:cs="Arial"/>
                <w:caps w:val="0"/>
                <w:sz w:val="22"/>
                <w:szCs w:val="22"/>
              </w:rPr>
              <w:t>ISTRUZIONE E FORMAZIONE</w:t>
            </w:r>
          </w:p>
        </w:tc>
        <w:tc>
          <w:tcPr>
            <w:tcW w:w="7540" w:type="dxa"/>
            <w:shd w:val="clear" w:color="auto" w:fill="auto"/>
            <w:vAlign w:val="bottom"/>
          </w:tcPr>
          <w:p w:rsidR="001B7DAC" w:rsidRPr="00923123" w:rsidRDefault="001710AC">
            <w:pPr>
              <w:pStyle w:val="ECVBlueBox"/>
              <w:rPr>
                <w:rFonts w:cs="Arial"/>
                <w:sz w:val="22"/>
                <w:szCs w:val="22"/>
              </w:rPr>
            </w:pPr>
            <w:r>
              <w:rPr>
                <w:rFonts w:cs="Arial"/>
                <w:noProof/>
                <w:sz w:val="22"/>
                <w:szCs w:val="22"/>
                <w:lang w:val="it-IT" w:eastAsia="it-IT" w:bidi="ar-SA"/>
              </w:rPr>
              <w:drawing>
                <wp:inline distT="0" distB="0" distL="0" distR="0">
                  <wp:extent cx="4787900" cy="8636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787900" cy="86360"/>
                          </a:xfrm>
                          <a:prstGeom prst="rect">
                            <a:avLst/>
                          </a:prstGeom>
                          <a:solidFill>
                            <a:srgbClr val="FFFFFF"/>
                          </a:solidFill>
                          <a:ln w="9525">
                            <a:noFill/>
                            <a:miter lim="800000"/>
                            <a:headEnd/>
                            <a:tailEnd/>
                          </a:ln>
                        </pic:spPr>
                      </pic:pic>
                    </a:graphicData>
                  </a:graphic>
                </wp:inline>
              </w:drawing>
            </w:r>
            <w:r w:rsidR="001B7DAC" w:rsidRPr="00923123">
              <w:rPr>
                <w:rFonts w:cs="Arial"/>
                <w:sz w:val="22"/>
                <w:szCs w:val="22"/>
              </w:rPr>
              <w:t xml:space="preserve"> </w:t>
            </w:r>
          </w:p>
        </w:tc>
      </w:tr>
    </w:tbl>
    <w:p w:rsidR="001B7DAC" w:rsidRPr="00923123" w:rsidRDefault="001B7DAC">
      <w:pPr>
        <w:pStyle w:val="ECVText"/>
        <w:rPr>
          <w:rFonts w:cs="Arial"/>
          <w:sz w:val="22"/>
          <w:szCs w:val="22"/>
        </w:rPr>
      </w:pPr>
    </w:p>
    <w:tbl>
      <w:tblPr>
        <w:tblpPr w:topFromText="85" w:vertAnchor="text" w:tblpY="85"/>
        <w:tblW w:w="0" w:type="auto"/>
        <w:tblLayout w:type="fixed"/>
        <w:tblCellMar>
          <w:left w:w="0" w:type="dxa"/>
          <w:right w:w="0" w:type="dxa"/>
        </w:tblCellMar>
        <w:tblLook w:val="0000"/>
      </w:tblPr>
      <w:tblGrid>
        <w:gridCol w:w="2834"/>
        <w:gridCol w:w="6237"/>
        <w:gridCol w:w="1305"/>
      </w:tblGrid>
      <w:tr w:rsidR="001B7DAC" w:rsidRPr="0042656D">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2001</w:t>
            </w:r>
          </w:p>
        </w:tc>
        <w:tc>
          <w:tcPr>
            <w:tcW w:w="6237" w:type="dxa"/>
            <w:shd w:val="clear" w:color="auto" w:fill="auto"/>
          </w:tcPr>
          <w:p w:rsidR="001B7DAC" w:rsidRPr="00923123" w:rsidRDefault="001B7DAC">
            <w:pPr>
              <w:pStyle w:val="ECVSubSectionHeading"/>
              <w:rPr>
                <w:rFonts w:cs="Arial"/>
                <w:szCs w:val="22"/>
                <w:lang w:val="it-IT"/>
              </w:rPr>
            </w:pPr>
            <w:r w:rsidRPr="00923123">
              <w:rPr>
                <w:rFonts w:cs="Arial"/>
                <w:szCs w:val="22"/>
                <w:lang w:val="it-IT"/>
              </w:rPr>
              <w:t>Laurea in Psicologia Clinica e di Comunità</w:t>
            </w:r>
          </w:p>
        </w:tc>
        <w:tc>
          <w:tcPr>
            <w:tcW w:w="1305" w:type="dxa"/>
            <w:shd w:val="clear" w:color="auto" w:fill="auto"/>
          </w:tcPr>
          <w:p w:rsidR="001B7DAC" w:rsidRPr="00923123" w:rsidRDefault="001B7DAC">
            <w:pPr>
              <w:pStyle w:val="ECVRightHeading"/>
              <w:rPr>
                <w:rFonts w:cs="Arial"/>
                <w:sz w:val="22"/>
                <w:szCs w:val="22"/>
                <w:lang w:val="it-IT"/>
              </w:rPr>
            </w:pP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2" w:type="dxa"/>
            <w:gridSpan w:val="2"/>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Università di Torino, Torino (Italia) </w:t>
            </w: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2" w:type="dxa"/>
            <w:gridSpan w:val="2"/>
            <w:shd w:val="clear" w:color="auto" w:fill="auto"/>
          </w:tcPr>
          <w:p w:rsidR="001B7DAC" w:rsidRPr="00923123" w:rsidRDefault="001B7DAC">
            <w:pPr>
              <w:pStyle w:val="EuropassSectionDetails"/>
              <w:rPr>
                <w:rFonts w:cs="Arial"/>
                <w:sz w:val="22"/>
                <w:szCs w:val="22"/>
                <w:lang w:val="it-IT"/>
              </w:rPr>
            </w:pPr>
            <w:r w:rsidRPr="00923123">
              <w:rPr>
                <w:rFonts w:cs="Arial"/>
                <w:sz w:val="22"/>
                <w:szCs w:val="22"/>
                <w:lang w:val="it-IT"/>
              </w:rPr>
              <w:t>Tesi di laurea in Psicologia e psicopatologia del comportamento sessuale.</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6237"/>
        <w:gridCol w:w="1305"/>
      </w:tblGrid>
      <w:tr w:rsidR="001B7DAC" w:rsidRPr="00923123">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2008</w:t>
            </w:r>
          </w:p>
        </w:tc>
        <w:tc>
          <w:tcPr>
            <w:tcW w:w="6237" w:type="dxa"/>
            <w:shd w:val="clear" w:color="auto" w:fill="auto"/>
          </w:tcPr>
          <w:p w:rsidR="001B7DAC" w:rsidRPr="00923123" w:rsidRDefault="001B7DAC">
            <w:pPr>
              <w:pStyle w:val="ECVSubSectionHeading"/>
              <w:rPr>
                <w:rFonts w:cs="Arial"/>
                <w:szCs w:val="22"/>
              </w:rPr>
            </w:pPr>
            <w:r w:rsidRPr="00923123">
              <w:rPr>
                <w:rFonts w:cs="Arial"/>
                <w:szCs w:val="22"/>
              </w:rPr>
              <w:t>Specializzazione in Psicoterapia.</w:t>
            </w:r>
          </w:p>
        </w:tc>
        <w:tc>
          <w:tcPr>
            <w:tcW w:w="1305" w:type="dxa"/>
            <w:shd w:val="clear" w:color="auto" w:fill="auto"/>
          </w:tcPr>
          <w:p w:rsidR="001B7DAC" w:rsidRPr="00923123" w:rsidRDefault="001B7DAC">
            <w:pPr>
              <w:pStyle w:val="ECVRightHeading"/>
              <w:rPr>
                <w:rFonts w:cs="Arial"/>
                <w:sz w:val="22"/>
                <w:szCs w:val="22"/>
              </w:rPr>
            </w:pPr>
          </w:p>
        </w:tc>
      </w:tr>
      <w:tr w:rsidR="001B7DAC" w:rsidRPr="0042656D">
        <w:tc>
          <w:tcPr>
            <w:tcW w:w="2834" w:type="dxa"/>
            <w:vMerge/>
            <w:shd w:val="clear" w:color="auto" w:fill="auto"/>
          </w:tcPr>
          <w:p w:rsidR="001B7DAC" w:rsidRPr="00923123" w:rsidRDefault="001B7DAC">
            <w:pPr>
              <w:rPr>
                <w:rFonts w:cs="Arial"/>
                <w:sz w:val="22"/>
                <w:szCs w:val="22"/>
              </w:rPr>
            </w:pPr>
          </w:p>
        </w:tc>
        <w:tc>
          <w:tcPr>
            <w:tcW w:w="7542" w:type="dxa"/>
            <w:gridSpan w:val="2"/>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Scuola Adleriana di Psicoterapia di Torino, Torino (Italia) </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6237"/>
        <w:gridCol w:w="1305"/>
      </w:tblGrid>
      <w:tr w:rsidR="001B7DAC" w:rsidRPr="0042656D">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2018</w:t>
            </w:r>
          </w:p>
        </w:tc>
        <w:tc>
          <w:tcPr>
            <w:tcW w:w="6237" w:type="dxa"/>
            <w:shd w:val="clear" w:color="auto" w:fill="auto"/>
          </w:tcPr>
          <w:p w:rsidR="001B7DAC" w:rsidRPr="00923123" w:rsidRDefault="001B7DAC">
            <w:pPr>
              <w:pStyle w:val="ECVSubSectionHeading"/>
              <w:rPr>
                <w:rFonts w:cs="Arial"/>
                <w:szCs w:val="22"/>
                <w:lang w:val="it-IT"/>
              </w:rPr>
            </w:pPr>
            <w:r w:rsidRPr="00923123">
              <w:rPr>
                <w:rFonts w:cs="Arial"/>
                <w:szCs w:val="22"/>
                <w:lang w:val="it-IT"/>
              </w:rPr>
              <w:t>Interventi Assistiti con Animali- Corso Avanzato</w:t>
            </w:r>
          </w:p>
        </w:tc>
        <w:tc>
          <w:tcPr>
            <w:tcW w:w="1305" w:type="dxa"/>
            <w:shd w:val="clear" w:color="auto" w:fill="auto"/>
          </w:tcPr>
          <w:p w:rsidR="001B7DAC" w:rsidRPr="00923123" w:rsidRDefault="001B7DAC">
            <w:pPr>
              <w:pStyle w:val="ECVRightHeading"/>
              <w:rPr>
                <w:rFonts w:cs="Arial"/>
                <w:sz w:val="22"/>
                <w:szCs w:val="22"/>
                <w:lang w:val="it-IT"/>
              </w:rPr>
            </w:pP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2" w:type="dxa"/>
            <w:gridSpan w:val="2"/>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Fondazione Casa di Carità Arti e Mestieri Onlus, Torino (Italia) </w:t>
            </w: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2" w:type="dxa"/>
            <w:gridSpan w:val="2"/>
            <w:shd w:val="clear" w:color="auto" w:fill="auto"/>
          </w:tcPr>
          <w:p w:rsidR="001B7DAC" w:rsidRPr="00923123" w:rsidRDefault="001B7DAC">
            <w:pPr>
              <w:pStyle w:val="EuropassSectionDetails"/>
              <w:rPr>
                <w:rFonts w:cs="Arial"/>
                <w:sz w:val="22"/>
                <w:szCs w:val="22"/>
                <w:lang w:val="it-IT"/>
              </w:rPr>
            </w:pPr>
            <w:r w:rsidRPr="00923123">
              <w:rPr>
                <w:rFonts w:cs="Arial"/>
                <w:sz w:val="22"/>
                <w:szCs w:val="22"/>
                <w:lang w:val="it-IT"/>
              </w:rPr>
              <w:t>Idoneità per Responsabile IAA e Referente IAA</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6237"/>
        <w:gridCol w:w="1305"/>
      </w:tblGrid>
      <w:tr w:rsidR="001B7DAC" w:rsidRPr="00923123">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2016</w:t>
            </w:r>
          </w:p>
        </w:tc>
        <w:tc>
          <w:tcPr>
            <w:tcW w:w="6237" w:type="dxa"/>
            <w:shd w:val="clear" w:color="auto" w:fill="auto"/>
          </w:tcPr>
          <w:p w:rsidR="001B7DAC" w:rsidRPr="00923123" w:rsidRDefault="001B7DAC">
            <w:pPr>
              <w:pStyle w:val="ECVSubSectionHeading"/>
              <w:rPr>
                <w:rFonts w:cs="Arial"/>
                <w:szCs w:val="22"/>
              </w:rPr>
            </w:pPr>
            <w:r w:rsidRPr="00923123">
              <w:rPr>
                <w:rFonts w:cs="Arial"/>
                <w:szCs w:val="22"/>
              </w:rPr>
              <w:t>Workshop Disprassia e DSA</w:t>
            </w:r>
          </w:p>
        </w:tc>
        <w:tc>
          <w:tcPr>
            <w:tcW w:w="1305" w:type="dxa"/>
            <w:shd w:val="clear" w:color="auto" w:fill="auto"/>
          </w:tcPr>
          <w:p w:rsidR="001B7DAC" w:rsidRPr="00923123" w:rsidRDefault="001B7DAC">
            <w:pPr>
              <w:pStyle w:val="ECVRightHeading"/>
              <w:rPr>
                <w:rFonts w:cs="Arial"/>
                <w:sz w:val="22"/>
                <w:szCs w:val="22"/>
              </w:rPr>
            </w:pPr>
          </w:p>
        </w:tc>
      </w:tr>
      <w:tr w:rsidR="001B7DAC" w:rsidRPr="0042656D">
        <w:tc>
          <w:tcPr>
            <w:tcW w:w="2834" w:type="dxa"/>
            <w:vMerge/>
            <w:shd w:val="clear" w:color="auto" w:fill="auto"/>
          </w:tcPr>
          <w:p w:rsidR="001B7DAC" w:rsidRPr="00923123" w:rsidRDefault="001B7DAC">
            <w:pPr>
              <w:rPr>
                <w:rFonts w:cs="Arial"/>
                <w:sz w:val="22"/>
                <w:szCs w:val="22"/>
              </w:rPr>
            </w:pPr>
          </w:p>
        </w:tc>
        <w:tc>
          <w:tcPr>
            <w:tcW w:w="7542" w:type="dxa"/>
            <w:gridSpan w:val="2"/>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Associazione Per Piccoli Passi Sardegna Onlus, L. Sabbadini, Santa Teresa Gallura (OT) (Italia) </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6237"/>
        <w:gridCol w:w="1305"/>
      </w:tblGrid>
      <w:tr w:rsidR="001B7DAC" w:rsidRPr="0042656D">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2015</w:t>
            </w:r>
          </w:p>
        </w:tc>
        <w:tc>
          <w:tcPr>
            <w:tcW w:w="6237" w:type="dxa"/>
            <w:shd w:val="clear" w:color="auto" w:fill="auto"/>
          </w:tcPr>
          <w:p w:rsidR="001B7DAC" w:rsidRPr="00923123" w:rsidRDefault="001B7DAC">
            <w:pPr>
              <w:pStyle w:val="ECVSubSectionHeading"/>
              <w:rPr>
                <w:rFonts w:cs="Arial"/>
                <w:szCs w:val="22"/>
                <w:lang w:val="it-IT"/>
              </w:rPr>
            </w:pPr>
            <w:r w:rsidRPr="00923123">
              <w:rPr>
                <w:rFonts w:cs="Arial"/>
                <w:szCs w:val="22"/>
                <w:lang w:val="it-IT"/>
              </w:rPr>
              <w:t>Corso La Disprassia in età evolutiva : definizione e presupposti teorici di riferimento rispetto ad un modello di valutazione e terapia.</w:t>
            </w:r>
          </w:p>
        </w:tc>
        <w:tc>
          <w:tcPr>
            <w:tcW w:w="1305" w:type="dxa"/>
            <w:shd w:val="clear" w:color="auto" w:fill="auto"/>
          </w:tcPr>
          <w:p w:rsidR="001B7DAC" w:rsidRPr="00923123" w:rsidRDefault="001B7DAC">
            <w:pPr>
              <w:pStyle w:val="ECVRightHeading"/>
              <w:rPr>
                <w:rFonts w:cs="Arial"/>
                <w:sz w:val="22"/>
                <w:szCs w:val="22"/>
                <w:lang w:val="it-IT"/>
              </w:rPr>
            </w:pP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2" w:type="dxa"/>
            <w:gridSpan w:val="2"/>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Associazione Italiana Disprassia dell'Età Evolutiva (AIDEE), Letizia Sabbadini, Roma (Italia) </w:t>
            </w: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2" w:type="dxa"/>
            <w:gridSpan w:val="2"/>
            <w:shd w:val="clear" w:color="auto" w:fill="auto"/>
          </w:tcPr>
          <w:p w:rsidR="001B7DAC" w:rsidRPr="00923123" w:rsidRDefault="001B7DAC">
            <w:pPr>
              <w:pStyle w:val="EuropassSectionDetails"/>
              <w:rPr>
                <w:rFonts w:cs="Arial"/>
                <w:sz w:val="22"/>
                <w:szCs w:val="22"/>
                <w:lang w:val="it-IT"/>
              </w:rPr>
            </w:pPr>
            <w:r w:rsidRPr="00923123">
              <w:rPr>
                <w:rFonts w:cs="Arial"/>
                <w:sz w:val="22"/>
                <w:szCs w:val="22"/>
                <w:lang w:val="it-IT"/>
              </w:rPr>
              <w:t>Valutazione delle abilità prassico-motorie in età scolare e prescolare. Presentazione del Protocollo APCM-2 nella nuova versione per la fascia d'età dei 2-3 anni e per la fascia dai 37 ai 72 mesi: analisi di casi clinici.</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6237"/>
        <w:gridCol w:w="1305"/>
      </w:tblGrid>
      <w:tr w:rsidR="001B7DAC" w:rsidRPr="0042656D">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2014</w:t>
            </w:r>
          </w:p>
        </w:tc>
        <w:tc>
          <w:tcPr>
            <w:tcW w:w="6237" w:type="dxa"/>
            <w:shd w:val="clear" w:color="auto" w:fill="auto"/>
          </w:tcPr>
          <w:p w:rsidR="001B7DAC" w:rsidRPr="00923123" w:rsidRDefault="001B7DAC">
            <w:pPr>
              <w:pStyle w:val="ECVSubSectionHeading"/>
              <w:rPr>
                <w:rFonts w:cs="Arial"/>
                <w:szCs w:val="22"/>
                <w:lang w:val="it-IT"/>
              </w:rPr>
            </w:pPr>
            <w:r w:rsidRPr="00923123">
              <w:rPr>
                <w:rFonts w:cs="Arial"/>
                <w:szCs w:val="22"/>
                <w:lang w:val="it-IT"/>
              </w:rPr>
              <w:t>Corso La riabilitazione equestre. Gestione del percorso terapeutico</w:t>
            </w:r>
          </w:p>
        </w:tc>
        <w:tc>
          <w:tcPr>
            <w:tcW w:w="1305" w:type="dxa"/>
            <w:shd w:val="clear" w:color="auto" w:fill="auto"/>
          </w:tcPr>
          <w:p w:rsidR="001B7DAC" w:rsidRPr="00923123" w:rsidRDefault="001B7DAC">
            <w:pPr>
              <w:pStyle w:val="ECVRightHeading"/>
              <w:rPr>
                <w:rFonts w:cs="Arial"/>
                <w:sz w:val="22"/>
                <w:szCs w:val="22"/>
                <w:lang w:val="it-IT"/>
              </w:rPr>
            </w:pPr>
          </w:p>
        </w:tc>
      </w:tr>
      <w:tr w:rsidR="001B7DAC" w:rsidRPr="00923123">
        <w:tc>
          <w:tcPr>
            <w:tcW w:w="2834" w:type="dxa"/>
            <w:vMerge/>
            <w:shd w:val="clear" w:color="auto" w:fill="auto"/>
          </w:tcPr>
          <w:p w:rsidR="001B7DAC" w:rsidRPr="00923123" w:rsidRDefault="001B7DAC">
            <w:pPr>
              <w:rPr>
                <w:rFonts w:cs="Arial"/>
                <w:sz w:val="22"/>
                <w:szCs w:val="22"/>
                <w:lang w:val="it-IT"/>
              </w:rPr>
            </w:pPr>
          </w:p>
        </w:tc>
        <w:tc>
          <w:tcPr>
            <w:tcW w:w="7542" w:type="dxa"/>
            <w:gridSpan w:val="2"/>
            <w:shd w:val="clear" w:color="auto" w:fill="auto"/>
          </w:tcPr>
          <w:p w:rsidR="001B7DAC" w:rsidRPr="00923123" w:rsidRDefault="001B7DAC">
            <w:pPr>
              <w:pStyle w:val="ECVOrganisationDetails"/>
              <w:rPr>
                <w:rFonts w:cs="Arial"/>
                <w:sz w:val="22"/>
                <w:szCs w:val="22"/>
              </w:rPr>
            </w:pPr>
            <w:r w:rsidRPr="00923123">
              <w:rPr>
                <w:rFonts w:cs="Arial"/>
                <w:sz w:val="22"/>
                <w:szCs w:val="22"/>
              </w:rPr>
              <w:t xml:space="preserve">SAA school of Management, Torino (Italia) </w:t>
            </w:r>
          </w:p>
        </w:tc>
      </w:tr>
    </w:tbl>
    <w:p w:rsidR="001B7DAC" w:rsidRPr="00923123" w:rsidRDefault="001B7DAC">
      <w:pPr>
        <w:pStyle w:val="ECVText"/>
        <w:rPr>
          <w:rFonts w:cs="Arial"/>
          <w:sz w:val="22"/>
          <w:szCs w:val="22"/>
        </w:rPr>
      </w:pPr>
    </w:p>
    <w:tbl>
      <w:tblPr>
        <w:tblpPr w:topFromText="85" w:vertAnchor="text" w:tblpY="85"/>
        <w:tblW w:w="0" w:type="auto"/>
        <w:tblLayout w:type="fixed"/>
        <w:tblCellMar>
          <w:left w:w="0" w:type="dxa"/>
          <w:right w:w="0" w:type="dxa"/>
        </w:tblCellMar>
        <w:tblLook w:val="0000"/>
      </w:tblPr>
      <w:tblGrid>
        <w:gridCol w:w="2834"/>
        <w:gridCol w:w="6237"/>
        <w:gridCol w:w="1305"/>
      </w:tblGrid>
      <w:tr w:rsidR="001B7DAC" w:rsidRPr="0042656D">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lastRenderedPageBreak/>
              <w:t>2014</w:t>
            </w:r>
          </w:p>
        </w:tc>
        <w:tc>
          <w:tcPr>
            <w:tcW w:w="6237" w:type="dxa"/>
            <w:shd w:val="clear" w:color="auto" w:fill="auto"/>
          </w:tcPr>
          <w:p w:rsidR="001B7DAC" w:rsidRPr="00923123" w:rsidRDefault="001B7DAC">
            <w:pPr>
              <w:pStyle w:val="ECVSubSectionHeading"/>
              <w:rPr>
                <w:rFonts w:cs="Arial"/>
                <w:szCs w:val="22"/>
                <w:lang w:val="it-IT"/>
              </w:rPr>
            </w:pPr>
            <w:r w:rsidRPr="00923123">
              <w:rPr>
                <w:rFonts w:cs="Arial"/>
                <w:szCs w:val="22"/>
                <w:lang w:val="it-IT"/>
              </w:rPr>
              <w:t>Corso di Ippologia e gestione degli equidi in riabilitazione equestre</w:t>
            </w:r>
          </w:p>
        </w:tc>
        <w:tc>
          <w:tcPr>
            <w:tcW w:w="1305" w:type="dxa"/>
            <w:shd w:val="clear" w:color="auto" w:fill="auto"/>
          </w:tcPr>
          <w:p w:rsidR="001B7DAC" w:rsidRPr="00923123" w:rsidRDefault="001B7DAC">
            <w:pPr>
              <w:pStyle w:val="ECVRightHeading"/>
              <w:rPr>
                <w:rFonts w:cs="Arial"/>
                <w:sz w:val="22"/>
                <w:szCs w:val="22"/>
                <w:lang w:val="it-IT"/>
              </w:rPr>
            </w:pPr>
          </w:p>
        </w:tc>
      </w:tr>
      <w:tr w:rsidR="001B7DAC" w:rsidRPr="00923123">
        <w:tc>
          <w:tcPr>
            <w:tcW w:w="2834" w:type="dxa"/>
            <w:vMerge/>
            <w:shd w:val="clear" w:color="auto" w:fill="auto"/>
          </w:tcPr>
          <w:p w:rsidR="001B7DAC" w:rsidRPr="00923123" w:rsidRDefault="001B7DAC">
            <w:pPr>
              <w:rPr>
                <w:rFonts w:cs="Arial"/>
                <w:sz w:val="22"/>
                <w:szCs w:val="22"/>
                <w:lang w:val="it-IT"/>
              </w:rPr>
            </w:pPr>
          </w:p>
        </w:tc>
        <w:tc>
          <w:tcPr>
            <w:tcW w:w="7542" w:type="dxa"/>
            <w:gridSpan w:val="2"/>
            <w:shd w:val="clear" w:color="auto" w:fill="auto"/>
          </w:tcPr>
          <w:p w:rsidR="001B7DAC" w:rsidRPr="00923123" w:rsidRDefault="001B7DAC">
            <w:pPr>
              <w:pStyle w:val="ECVOrganisationDetails"/>
              <w:rPr>
                <w:rFonts w:cs="Arial"/>
                <w:sz w:val="22"/>
                <w:szCs w:val="22"/>
              </w:rPr>
            </w:pPr>
            <w:r w:rsidRPr="00923123">
              <w:rPr>
                <w:rFonts w:cs="Arial"/>
                <w:sz w:val="22"/>
                <w:szCs w:val="22"/>
              </w:rPr>
              <w:t xml:space="preserve">SAA school of Management, Torino (Italia) </w:t>
            </w:r>
          </w:p>
        </w:tc>
      </w:tr>
    </w:tbl>
    <w:p w:rsidR="001B7DAC" w:rsidRPr="00923123" w:rsidRDefault="001B7DAC">
      <w:pPr>
        <w:pStyle w:val="ECVText"/>
        <w:rPr>
          <w:rFonts w:cs="Arial"/>
          <w:sz w:val="22"/>
          <w:szCs w:val="22"/>
        </w:rPr>
      </w:pPr>
    </w:p>
    <w:tbl>
      <w:tblPr>
        <w:tblpPr w:topFromText="85" w:vertAnchor="text" w:tblpY="85"/>
        <w:tblW w:w="0" w:type="auto"/>
        <w:tblLayout w:type="fixed"/>
        <w:tblCellMar>
          <w:left w:w="0" w:type="dxa"/>
          <w:right w:w="0" w:type="dxa"/>
        </w:tblCellMar>
        <w:tblLook w:val="0000"/>
      </w:tblPr>
      <w:tblGrid>
        <w:gridCol w:w="2834"/>
        <w:gridCol w:w="6237"/>
        <w:gridCol w:w="1305"/>
      </w:tblGrid>
      <w:tr w:rsidR="001B7DAC" w:rsidRPr="0042656D">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2014</w:t>
            </w:r>
          </w:p>
        </w:tc>
        <w:tc>
          <w:tcPr>
            <w:tcW w:w="6237" w:type="dxa"/>
            <w:shd w:val="clear" w:color="auto" w:fill="auto"/>
          </w:tcPr>
          <w:p w:rsidR="001B7DAC" w:rsidRPr="00923123" w:rsidRDefault="001B7DAC">
            <w:pPr>
              <w:pStyle w:val="ECVSubSectionHeading"/>
              <w:rPr>
                <w:rFonts w:cs="Arial"/>
                <w:szCs w:val="22"/>
                <w:lang w:val="it-IT"/>
              </w:rPr>
            </w:pPr>
            <w:r w:rsidRPr="00923123">
              <w:rPr>
                <w:rFonts w:cs="Arial"/>
                <w:szCs w:val="22"/>
                <w:lang w:val="it-IT"/>
              </w:rPr>
              <w:t>Corso di Musicoterapia recettiva analitica</w:t>
            </w:r>
          </w:p>
        </w:tc>
        <w:tc>
          <w:tcPr>
            <w:tcW w:w="1305" w:type="dxa"/>
            <w:shd w:val="clear" w:color="auto" w:fill="auto"/>
          </w:tcPr>
          <w:p w:rsidR="001B7DAC" w:rsidRPr="00923123" w:rsidRDefault="001B7DAC">
            <w:pPr>
              <w:pStyle w:val="ECVRightHeading"/>
              <w:rPr>
                <w:rFonts w:cs="Arial"/>
                <w:sz w:val="22"/>
                <w:szCs w:val="22"/>
                <w:lang w:val="it-IT"/>
              </w:rPr>
            </w:pP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2" w:type="dxa"/>
            <w:gridSpan w:val="2"/>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S.A.I.G.A. (Società Adleriana Italiana Gruppi e Analisi), Torino (Italia) </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6237"/>
        <w:gridCol w:w="1305"/>
      </w:tblGrid>
      <w:tr w:rsidR="001B7DAC" w:rsidRPr="0042656D">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2013</w:t>
            </w:r>
          </w:p>
        </w:tc>
        <w:tc>
          <w:tcPr>
            <w:tcW w:w="6237" w:type="dxa"/>
            <w:shd w:val="clear" w:color="auto" w:fill="auto"/>
          </w:tcPr>
          <w:p w:rsidR="001B7DAC" w:rsidRPr="00923123" w:rsidRDefault="001B7DAC">
            <w:pPr>
              <w:pStyle w:val="ECVSubSectionHeading"/>
              <w:rPr>
                <w:rFonts w:cs="Arial"/>
                <w:szCs w:val="22"/>
                <w:lang w:val="it-IT"/>
              </w:rPr>
            </w:pPr>
            <w:r w:rsidRPr="00923123">
              <w:rPr>
                <w:rFonts w:cs="Arial"/>
                <w:szCs w:val="22"/>
                <w:lang w:val="it-IT"/>
              </w:rPr>
              <w:t>Corso di Arteterapia e trauma</w:t>
            </w:r>
          </w:p>
        </w:tc>
        <w:tc>
          <w:tcPr>
            <w:tcW w:w="1305" w:type="dxa"/>
            <w:shd w:val="clear" w:color="auto" w:fill="auto"/>
          </w:tcPr>
          <w:p w:rsidR="001B7DAC" w:rsidRPr="00923123" w:rsidRDefault="001B7DAC">
            <w:pPr>
              <w:pStyle w:val="ECVRightHeading"/>
              <w:rPr>
                <w:rFonts w:cs="Arial"/>
                <w:sz w:val="22"/>
                <w:szCs w:val="22"/>
                <w:lang w:val="it-IT"/>
              </w:rPr>
            </w:pP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2" w:type="dxa"/>
            <w:gridSpan w:val="2"/>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S.A.I.G.A. (Società Adleriana Italiana Gruppi e Analisi), Torino (Italia) </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6237"/>
        <w:gridCol w:w="1305"/>
      </w:tblGrid>
      <w:tr w:rsidR="001B7DAC" w:rsidRPr="0042656D">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2013</w:t>
            </w:r>
          </w:p>
        </w:tc>
        <w:tc>
          <w:tcPr>
            <w:tcW w:w="6237" w:type="dxa"/>
            <w:shd w:val="clear" w:color="auto" w:fill="auto"/>
          </w:tcPr>
          <w:p w:rsidR="001B7DAC" w:rsidRPr="00923123" w:rsidRDefault="001B7DAC">
            <w:pPr>
              <w:pStyle w:val="ECVSubSectionHeading"/>
              <w:rPr>
                <w:rFonts w:cs="Arial"/>
                <w:szCs w:val="22"/>
                <w:lang w:val="it-IT"/>
              </w:rPr>
            </w:pPr>
            <w:r w:rsidRPr="00923123">
              <w:rPr>
                <w:rFonts w:cs="Arial"/>
                <w:szCs w:val="22"/>
                <w:lang w:val="it-IT"/>
              </w:rPr>
              <w:t>Corso formativo esperienziale “Disegnare con la parte destra del cervello”</w:t>
            </w:r>
          </w:p>
        </w:tc>
        <w:tc>
          <w:tcPr>
            <w:tcW w:w="1305" w:type="dxa"/>
            <w:shd w:val="clear" w:color="auto" w:fill="auto"/>
          </w:tcPr>
          <w:p w:rsidR="001B7DAC" w:rsidRPr="00923123" w:rsidRDefault="001B7DAC">
            <w:pPr>
              <w:pStyle w:val="ECVRightHeading"/>
              <w:rPr>
                <w:rFonts w:cs="Arial"/>
                <w:sz w:val="22"/>
                <w:szCs w:val="22"/>
                <w:lang w:val="it-IT"/>
              </w:rPr>
            </w:pP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2" w:type="dxa"/>
            <w:gridSpan w:val="2"/>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S.A.I.G.A. (Società Adleriana Italiana Gruppi e Analisi), Torino (Italia) </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6237"/>
        <w:gridCol w:w="1305"/>
      </w:tblGrid>
      <w:tr w:rsidR="001B7DAC" w:rsidRPr="0042656D">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2008</w:t>
            </w:r>
          </w:p>
        </w:tc>
        <w:tc>
          <w:tcPr>
            <w:tcW w:w="6237" w:type="dxa"/>
            <w:shd w:val="clear" w:color="auto" w:fill="auto"/>
          </w:tcPr>
          <w:p w:rsidR="001B7DAC" w:rsidRPr="00923123" w:rsidRDefault="001B7DAC">
            <w:pPr>
              <w:pStyle w:val="ECVSubSectionHeading"/>
              <w:rPr>
                <w:rFonts w:cs="Arial"/>
                <w:szCs w:val="22"/>
                <w:lang w:val="it-IT"/>
              </w:rPr>
            </w:pPr>
            <w:r w:rsidRPr="00923123">
              <w:rPr>
                <w:rFonts w:cs="Arial"/>
                <w:szCs w:val="22"/>
                <w:lang w:val="it-IT"/>
              </w:rPr>
              <w:t>Corso formativo esperienziale in Tecniche Analogiche</w:t>
            </w:r>
          </w:p>
        </w:tc>
        <w:tc>
          <w:tcPr>
            <w:tcW w:w="1305" w:type="dxa"/>
            <w:shd w:val="clear" w:color="auto" w:fill="auto"/>
          </w:tcPr>
          <w:p w:rsidR="001B7DAC" w:rsidRPr="00923123" w:rsidRDefault="001B7DAC">
            <w:pPr>
              <w:pStyle w:val="ECVRightHeading"/>
              <w:rPr>
                <w:rFonts w:cs="Arial"/>
                <w:sz w:val="22"/>
                <w:szCs w:val="22"/>
                <w:lang w:val="it-IT"/>
              </w:rPr>
            </w:pP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2" w:type="dxa"/>
            <w:gridSpan w:val="2"/>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S.A.I.G.A. (Società Adleriana Italiana Gruppi e Analisi), Torino (Italia) </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6237"/>
        <w:gridCol w:w="1305"/>
      </w:tblGrid>
      <w:tr w:rsidR="001B7DAC" w:rsidRPr="0042656D">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2007</w:t>
            </w:r>
          </w:p>
        </w:tc>
        <w:tc>
          <w:tcPr>
            <w:tcW w:w="6237" w:type="dxa"/>
            <w:shd w:val="clear" w:color="auto" w:fill="auto"/>
          </w:tcPr>
          <w:p w:rsidR="001B7DAC" w:rsidRPr="00923123" w:rsidRDefault="001B7DAC">
            <w:pPr>
              <w:pStyle w:val="ECVSubSectionHeading"/>
              <w:rPr>
                <w:rFonts w:cs="Arial"/>
                <w:szCs w:val="22"/>
                <w:lang w:val="it-IT"/>
              </w:rPr>
            </w:pPr>
            <w:r w:rsidRPr="00923123">
              <w:rPr>
                <w:rFonts w:cs="Arial"/>
                <w:szCs w:val="22"/>
                <w:lang w:val="it-IT"/>
              </w:rPr>
              <w:t>Corso sui sex offenders: “Al di là dell’ombra”</w:t>
            </w:r>
          </w:p>
        </w:tc>
        <w:tc>
          <w:tcPr>
            <w:tcW w:w="1305" w:type="dxa"/>
            <w:shd w:val="clear" w:color="auto" w:fill="auto"/>
          </w:tcPr>
          <w:p w:rsidR="001B7DAC" w:rsidRPr="00923123" w:rsidRDefault="001B7DAC">
            <w:pPr>
              <w:pStyle w:val="ECVRightHeading"/>
              <w:rPr>
                <w:rFonts w:cs="Arial"/>
                <w:sz w:val="22"/>
                <w:szCs w:val="22"/>
                <w:lang w:val="it-IT"/>
              </w:rPr>
            </w:pPr>
          </w:p>
        </w:tc>
      </w:tr>
      <w:tr w:rsidR="001B7DAC" w:rsidRPr="00923123">
        <w:tc>
          <w:tcPr>
            <w:tcW w:w="2834" w:type="dxa"/>
            <w:vMerge/>
            <w:shd w:val="clear" w:color="auto" w:fill="auto"/>
          </w:tcPr>
          <w:p w:rsidR="001B7DAC" w:rsidRPr="00923123" w:rsidRDefault="001B7DAC">
            <w:pPr>
              <w:rPr>
                <w:rFonts w:cs="Arial"/>
                <w:sz w:val="22"/>
                <w:szCs w:val="22"/>
                <w:lang w:val="it-IT"/>
              </w:rPr>
            </w:pPr>
          </w:p>
        </w:tc>
        <w:tc>
          <w:tcPr>
            <w:tcW w:w="7542" w:type="dxa"/>
            <w:gridSpan w:val="2"/>
            <w:shd w:val="clear" w:color="auto" w:fill="auto"/>
          </w:tcPr>
          <w:p w:rsidR="001B7DAC" w:rsidRPr="00923123" w:rsidRDefault="001B7DAC">
            <w:pPr>
              <w:pStyle w:val="ECVOrganisationDetails"/>
              <w:rPr>
                <w:rFonts w:cs="Arial"/>
                <w:sz w:val="22"/>
                <w:szCs w:val="22"/>
              </w:rPr>
            </w:pPr>
            <w:r w:rsidRPr="00923123">
              <w:rPr>
                <w:rFonts w:cs="Arial"/>
                <w:sz w:val="22"/>
                <w:szCs w:val="22"/>
              </w:rPr>
              <w:t xml:space="preserve">Gruppo Abele, Torino (Italia) </w:t>
            </w:r>
          </w:p>
        </w:tc>
      </w:tr>
    </w:tbl>
    <w:p w:rsidR="001B7DAC" w:rsidRPr="00923123" w:rsidRDefault="001B7DAC">
      <w:pPr>
        <w:pStyle w:val="ECVText"/>
        <w:rPr>
          <w:rFonts w:cs="Arial"/>
          <w:sz w:val="22"/>
          <w:szCs w:val="22"/>
        </w:rPr>
      </w:pPr>
    </w:p>
    <w:tbl>
      <w:tblPr>
        <w:tblpPr w:topFromText="85" w:vertAnchor="text" w:tblpY="85"/>
        <w:tblW w:w="0" w:type="auto"/>
        <w:tblLayout w:type="fixed"/>
        <w:tblCellMar>
          <w:left w:w="0" w:type="dxa"/>
          <w:right w:w="0" w:type="dxa"/>
        </w:tblCellMar>
        <w:tblLook w:val="0000"/>
      </w:tblPr>
      <w:tblGrid>
        <w:gridCol w:w="2834"/>
        <w:gridCol w:w="6237"/>
        <w:gridCol w:w="1305"/>
      </w:tblGrid>
      <w:tr w:rsidR="001B7DAC" w:rsidRPr="0042656D">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2005</w:t>
            </w:r>
          </w:p>
        </w:tc>
        <w:tc>
          <w:tcPr>
            <w:tcW w:w="6237" w:type="dxa"/>
            <w:shd w:val="clear" w:color="auto" w:fill="auto"/>
          </w:tcPr>
          <w:p w:rsidR="001B7DAC" w:rsidRPr="00923123" w:rsidRDefault="001B7DAC">
            <w:pPr>
              <w:pStyle w:val="ECVSubSectionHeading"/>
              <w:rPr>
                <w:rFonts w:cs="Arial"/>
                <w:szCs w:val="22"/>
                <w:lang w:val="it-IT"/>
              </w:rPr>
            </w:pPr>
            <w:r w:rsidRPr="00923123">
              <w:rPr>
                <w:rFonts w:cs="Arial"/>
                <w:szCs w:val="22"/>
                <w:lang w:val="it-IT"/>
              </w:rPr>
              <w:t>Rorschach Comprehensive System: corso avanzato di interpretazione</w:t>
            </w:r>
          </w:p>
        </w:tc>
        <w:tc>
          <w:tcPr>
            <w:tcW w:w="1305" w:type="dxa"/>
            <w:shd w:val="clear" w:color="auto" w:fill="auto"/>
          </w:tcPr>
          <w:p w:rsidR="001B7DAC" w:rsidRPr="00923123" w:rsidRDefault="001B7DAC">
            <w:pPr>
              <w:pStyle w:val="ECVRightHeading"/>
              <w:rPr>
                <w:rFonts w:cs="Arial"/>
                <w:sz w:val="22"/>
                <w:szCs w:val="22"/>
                <w:lang w:val="it-IT"/>
              </w:rPr>
            </w:pP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2" w:type="dxa"/>
            <w:gridSpan w:val="2"/>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A.R.I.R.I. (Associazione di Ricerche-Interventi sui Rapporti Interpersonali), Torino (Italia) </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6237"/>
        <w:gridCol w:w="1305"/>
      </w:tblGrid>
      <w:tr w:rsidR="001B7DAC" w:rsidRPr="00923123">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2004</w:t>
            </w:r>
          </w:p>
        </w:tc>
        <w:tc>
          <w:tcPr>
            <w:tcW w:w="6237" w:type="dxa"/>
            <w:shd w:val="clear" w:color="auto" w:fill="auto"/>
          </w:tcPr>
          <w:p w:rsidR="001B7DAC" w:rsidRPr="00923123" w:rsidRDefault="001B7DAC">
            <w:pPr>
              <w:pStyle w:val="ECVSubSectionHeading"/>
              <w:rPr>
                <w:rFonts w:cs="Arial"/>
                <w:szCs w:val="22"/>
              </w:rPr>
            </w:pPr>
            <w:r w:rsidRPr="00923123">
              <w:rPr>
                <w:rFonts w:cs="Arial"/>
                <w:szCs w:val="22"/>
              </w:rPr>
              <w:t>Rorschach Comprehensive System: corso base</w:t>
            </w:r>
          </w:p>
        </w:tc>
        <w:tc>
          <w:tcPr>
            <w:tcW w:w="1305" w:type="dxa"/>
            <w:shd w:val="clear" w:color="auto" w:fill="auto"/>
          </w:tcPr>
          <w:p w:rsidR="001B7DAC" w:rsidRPr="00923123" w:rsidRDefault="001B7DAC">
            <w:pPr>
              <w:pStyle w:val="ECVRightHeading"/>
              <w:rPr>
                <w:rFonts w:cs="Arial"/>
                <w:sz w:val="22"/>
                <w:szCs w:val="22"/>
              </w:rPr>
            </w:pPr>
          </w:p>
        </w:tc>
      </w:tr>
      <w:tr w:rsidR="001B7DAC" w:rsidRPr="0042656D">
        <w:tc>
          <w:tcPr>
            <w:tcW w:w="2834" w:type="dxa"/>
            <w:vMerge/>
            <w:shd w:val="clear" w:color="auto" w:fill="auto"/>
          </w:tcPr>
          <w:p w:rsidR="001B7DAC" w:rsidRPr="00923123" w:rsidRDefault="001B7DAC">
            <w:pPr>
              <w:rPr>
                <w:rFonts w:cs="Arial"/>
                <w:sz w:val="22"/>
                <w:szCs w:val="22"/>
              </w:rPr>
            </w:pPr>
          </w:p>
        </w:tc>
        <w:tc>
          <w:tcPr>
            <w:tcW w:w="7542" w:type="dxa"/>
            <w:gridSpan w:val="2"/>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A.R.I.R.I. (Associazione di Ricerche-Interventi sui Rapporti Interpersonali), Torino (Italia) </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6237"/>
        <w:gridCol w:w="1305"/>
      </w:tblGrid>
      <w:tr w:rsidR="001B7DAC" w:rsidRPr="0042656D">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2003–2004</w:t>
            </w:r>
          </w:p>
        </w:tc>
        <w:tc>
          <w:tcPr>
            <w:tcW w:w="6237" w:type="dxa"/>
            <w:shd w:val="clear" w:color="auto" w:fill="auto"/>
          </w:tcPr>
          <w:p w:rsidR="001B7DAC" w:rsidRPr="00923123" w:rsidRDefault="001B7DAC">
            <w:pPr>
              <w:pStyle w:val="ECVSubSectionHeading"/>
              <w:rPr>
                <w:rFonts w:cs="Arial"/>
                <w:szCs w:val="22"/>
                <w:lang w:val="it-IT"/>
              </w:rPr>
            </w:pPr>
            <w:r w:rsidRPr="00923123">
              <w:rPr>
                <w:rFonts w:cs="Arial"/>
                <w:szCs w:val="22"/>
                <w:lang w:val="it-IT"/>
              </w:rPr>
              <w:t>Corso per Consulente in Sessuologia</w:t>
            </w:r>
          </w:p>
        </w:tc>
        <w:tc>
          <w:tcPr>
            <w:tcW w:w="1305" w:type="dxa"/>
            <w:shd w:val="clear" w:color="auto" w:fill="auto"/>
          </w:tcPr>
          <w:p w:rsidR="001B7DAC" w:rsidRPr="00923123" w:rsidRDefault="001B7DAC">
            <w:pPr>
              <w:pStyle w:val="ECVRightHeading"/>
              <w:rPr>
                <w:rFonts w:cs="Arial"/>
                <w:sz w:val="22"/>
                <w:szCs w:val="22"/>
                <w:lang w:val="it-IT"/>
              </w:rPr>
            </w:pP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2" w:type="dxa"/>
            <w:gridSpan w:val="2"/>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Scuola Superiore di Sessuologia Clinica, Torino (Italia) </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6237"/>
        <w:gridCol w:w="1305"/>
      </w:tblGrid>
      <w:tr w:rsidR="001B7DAC" w:rsidRPr="00923123">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2002</w:t>
            </w:r>
          </w:p>
        </w:tc>
        <w:tc>
          <w:tcPr>
            <w:tcW w:w="6237" w:type="dxa"/>
            <w:shd w:val="clear" w:color="auto" w:fill="auto"/>
          </w:tcPr>
          <w:p w:rsidR="001B7DAC" w:rsidRPr="00923123" w:rsidRDefault="001B7DAC">
            <w:pPr>
              <w:pStyle w:val="ECVSubSectionHeading"/>
              <w:rPr>
                <w:rFonts w:cs="Arial"/>
                <w:szCs w:val="22"/>
              </w:rPr>
            </w:pPr>
            <w:r w:rsidRPr="00923123">
              <w:rPr>
                <w:rFonts w:cs="Arial"/>
                <w:szCs w:val="22"/>
              </w:rPr>
              <w:t>Master in Business Consulting</w:t>
            </w:r>
          </w:p>
        </w:tc>
        <w:tc>
          <w:tcPr>
            <w:tcW w:w="1305" w:type="dxa"/>
            <w:shd w:val="clear" w:color="auto" w:fill="auto"/>
          </w:tcPr>
          <w:p w:rsidR="001B7DAC" w:rsidRPr="00923123" w:rsidRDefault="001B7DAC">
            <w:pPr>
              <w:pStyle w:val="ECVRightHeading"/>
              <w:rPr>
                <w:rFonts w:cs="Arial"/>
                <w:sz w:val="22"/>
                <w:szCs w:val="22"/>
              </w:rPr>
            </w:pPr>
          </w:p>
        </w:tc>
      </w:tr>
      <w:tr w:rsidR="001B7DAC" w:rsidRPr="0042656D">
        <w:tc>
          <w:tcPr>
            <w:tcW w:w="2834" w:type="dxa"/>
            <w:vMerge/>
            <w:shd w:val="clear" w:color="auto" w:fill="auto"/>
          </w:tcPr>
          <w:p w:rsidR="001B7DAC" w:rsidRPr="00923123" w:rsidRDefault="001B7DAC">
            <w:pPr>
              <w:rPr>
                <w:rFonts w:cs="Arial"/>
                <w:sz w:val="22"/>
                <w:szCs w:val="22"/>
              </w:rPr>
            </w:pPr>
          </w:p>
        </w:tc>
        <w:tc>
          <w:tcPr>
            <w:tcW w:w="7542" w:type="dxa"/>
            <w:gridSpan w:val="2"/>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Scuola Adleriana di Managment (S.A.M.), Torino (Italia) </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6237"/>
        <w:gridCol w:w="1305"/>
      </w:tblGrid>
      <w:tr w:rsidR="001B7DAC" w:rsidRPr="0042656D">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2000–2001</w:t>
            </w:r>
          </w:p>
        </w:tc>
        <w:tc>
          <w:tcPr>
            <w:tcW w:w="6237" w:type="dxa"/>
            <w:shd w:val="clear" w:color="auto" w:fill="auto"/>
          </w:tcPr>
          <w:p w:rsidR="001B7DAC" w:rsidRPr="00923123" w:rsidRDefault="001B7DAC">
            <w:pPr>
              <w:pStyle w:val="ECVSubSectionHeading"/>
              <w:rPr>
                <w:rFonts w:cs="Arial"/>
                <w:szCs w:val="22"/>
                <w:lang w:val="it-IT"/>
              </w:rPr>
            </w:pPr>
            <w:r w:rsidRPr="00923123">
              <w:rPr>
                <w:rFonts w:cs="Arial"/>
                <w:szCs w:val="22"/>
                <w:lang w:val="it-IT"/>
              </w:rPr>
              <w:t>Corso AICA nell’ambito delle disabilità verbali e dei problemi di apprendimento</w:t>
            </w:r>
          </w:p>
        </w:tc>
        <w:tc>
          <w:tcPr>
            <w:tcW w:w="1305" w:type="dxa"/>
            <w:shd w:val="clear" w:color="auto" w:fill="auto"/>
          </w:tcPr>
          <w:p w:rsidR="001B7DAC" w:rsidRPr="00923123" w:rsidRDefault="001B7DAC">
            <w:pPr>
              <w:pStyle w:val="ECVRightHeading"/>
              <w:rPr>
                <w:rFonts w:cs="Arial"/>
                <w:sz w:val="22"/>
                <w:szCs w:val="22"/>
                <w:lang w:val="it-IT"/>
              </w:rPr>
            </w:pP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2" w:type="dxa"/>
            <w:gridSpan w:val="2"/>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Associazione incremento comunicazione alternativa - CNR, Milano (Italia) </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4"/>
        <w:gridCol w:w="6237"/>
        <w:gridCol w:w="1305"/>
      </w:tblGrid>
      <w:tr w:rsidR="001B7DAC" w:rsidRPr="0042656D">
        <w:tc>
          <w:tcPr>
            <w:tcW w:w="2834" w:type="dxa"/>
            <w:vMerge w:val="restart"/>
            <w:shd w:val="clear" w:color="auto" w:fill="auto"/>
          </w:tcPr>
          <w:p w:rsidR="001B7DAC" w:rsidRPr="00923123" w:rsidRDefault="001B7DAC">
            <w:pPr>
              <w:pStyle w:val="ECVDate"/>
              <w:rPr>
                <w:rFonts w:cs="Arial"/>
                <w:sz w:val="22"/>
                <w:szCs w:val="22"/>
              </w:rPr>
            </w:pPr>
            <w:r w:rsidRPr="00923123">
              <w:rPr>
                <w:rFonts w:cs="Arial"/>
                <w:sz w:val="22"/>
                <w:szCs w:val="22"/>
              </w:rPr>
              <w:t>1999</w:t>
            </w:r>
          </w:p>
        </w:tc>
        <w:tc>
          <w:tcPr>
            <w:tcW w:w="6237" w:type="dxa"/>
            <w:shd w:val="clear" w:color="auto" w:fill="auto"/>
          </w:tcPr>
          <w:p w:rsidR="001B7DAC" w:rsidRPr="00923123" w:rsidRDefault="001B7DAC">
            <w:pPr>
              <w:pStyle w:val="ECVSubSectionHeading"/>
              <w:rPr>
                <w:rFonts w:cs="Arial"/>
                <w:szCs w:val="22"/>
                <w:lang w:val="it-IT"/>
              </w:rPr>
            </w:pPr>
            <w:r w:rsidRPr="00923123">
              <w:rPr>
                <w:rFonts w:cs="Arial"/>
                <w:szCs w:val="22"/>
                <w:lang w:val="it-IT"/>
              </w:rPr>
              <w:t>Corso di Teoria e Metodologia dell’Educazione Sessuale</w:t>
            </w:r>
          </w:p>
        </w:tc>
        <w:tc>
          <w:tcPr>
            <w:tcW w:w="1305" w:type="dxa"/>
            <w:shd w:val="clear" w:color="auto" w:fill="auto"/>
          </w:tcPr>
          <w:p w:rsidR="001B7DAC" w:rsidRPr="00923123" w:rsidRDefault="001B7DAC">
            <w:pPr>
              <w:pStyle w:val="ECVRightHeading"/>
              <w:rPr>
                <w:rFonts w:cs="Arial"/>
                <w:sz w:val="22"/>
                <w:szCs w:val="22"/>
                <w:lang w:val="it-IT"/>
              </w:rPr>
            </w:pPr>
          </w:p>
        </w:tc>
      </w:tr>
      <w:tr w:rsidR="001B7DAC" w:rsidRPr="0042656D">
        <w:tc>
          <w:tcPr>
            <w:tcW w:w="2834" w:type="dxa"/>
            <w:vMerge/>
            <w:shd w:val="clear" w:color="auto" w:fill="auto"/>
          </w:tcPr>
          <w:p w:rsidR="001B7DAC" w:rsidRPr="00923123" w:rsidRDefault="001B7DAC">
            <w:pPr>
              <w:rPr>
                <w:rFonts w:cs="Arial"/>
                <w:sz w:val="22"/>
                <w:szCs w:val="22"/>
                <w:lang w:val="it-IT"/>
              </w:rPr>
            </w:pPr>
          </w:p>
        </w:tc>
        <w:tc>
          <w:tcPr>
            <w:tcW w:w="7542" w:type="dxa"/>
            <w:gridSpan w:val="2"/>
            <w:shd w:val="clear" w:color="auto" w:fill="auto"/>
          </w:tcPr>
          <w:p w:rsidR="001B7DAC" w:rsidRPr="00923123" w:rsidRDefault="001B7DAC">
            <w:pPr>
              <w:pStyle w:val="ECVOrganisationDetails"/>
              <w:rPr>
                <w:rFonts w:cs="Arial"/>
                <w:sz w:val="22"/>
                <w:szCs w:val="22"/>
                <w:lang w:val="it-IT"/>
              </w:rPr>
            </w:pPr>
            <w:r w:rsidRPr="00923123">
              <w:rPr>
                <w:rFonts w:cs="Arial"/>
                <w:sz w:val="22"/>
                <w:szCs w:val="22"/>
                <w:lang w:val="it-IT"/>
              </w:rPr>
              <w:t xml:space="preserve">Centro Clinico Crocetta, Torino (Italia) </w:t>
            </w:r>
          </w:p>
        </w:tc>
      </w:tr>
    </w:tbl>
    <w:p w:rsidR="001B7DAC" w:rsidRPr="00923123" w:rsidRDefault="001B7DAC">
      <w:pPr>
        <w:pStyle w:val="ECVText"/>
        <w:rPr>
          <w:rFonts w:cs="Arial"/>
          <w:sz w:val="22"/>
          <w:szCs w:val="22"/>
          <w:lang w:val="it-IT"/>
        </w:rPr>
      </w:pPr>
    </w:p>
    <w:tbl>
      <w:tblPr>
        <w:tblpPr w:topFromText="85" w:vertAnchor="text" w:tblpY="85"/>
        <w:tblW w:w="0" w:type="auto"/>
        <w:tblLayout w:type="fixed"/>
        <w:tblCellMar>
          <w:left w:w="0" w:type="dxa"/>
          <w:bottom w:w="113" w:type="dxa"/>
          <w:right w:w="0" w:type="dxa"/>
        </w:tblCellMar>
        <w:tblLook w:val="0000"/>
      </w:tblPr>
      <w:tblGrid>
        <w:gridCol w:w="2834"/>
        <w:gridCol w:w="7542"/>
      </w:tblGrid>
      <w:tr w:rsidR="001B7DAC" w:rsidRPr="0042656D">
        <w:trPr>
          <w:trHeight w:val="397"/>
        </w:trPr>
        <w:tc>
          <w:tcPr>
            <w:tcW w:w="2834" w:type="dxa"/>
            <w:shd w:val="clear" w:color="auto" w:fill="auto"/>
          </w:tcPr>
          <w:p w:rsidR="001B7DAC" w:rsidRPr="00BE3A89" w:rsidRDefault="001B7DAC" w:rsidP="008546B4">
            <w:pPr>
              <w:widowControl/>
              <w:suppressAutoHyphens w:val="0"/>
              <w:rPr>
                <w:rFonts w:cs="Arial"/>
                <w:sz w:val="22"/>
                <w:szCs w:val="22"/>
                <w:lang w:val="it-IT"/>
              </w:rPr>
            </w:pPr>
          </w:p>
        </w:tc>
        <w:tc>
          <w:tcPr>
            <w:tcW w:w="7542" w:type="dxa"/>
            <w:shd w:val="clear" w:color="auto" w:fill="auto"/>
            <w:vAlign w:val="center"/>
          </w:tcPr>
          <w:p w:rsidR="001B7DAC" w:rsidRPr="00923123" w:rsidRDefault="001B7DAC">
            <w:pPr>
              <w:pStyle w:val="ECVLanguageExplanation"/>
              <w:rPr>
                <w:rFonts w:cs="Arial"/>
                <w:sz w:val="22"/>
                <w:szCs w:val="22"/>
                <w:lang w:val="it-IT"/>
              </w:rPr>
            </w:pPr>
          </w:p>
        </w:tc>
      </w:tr>
    </w:tbl>
    <w:p w:rsidR="001B7DAC" w:rsidRPr="00923123" w:rsidRDefault="001B7DAC">
      <w:pPr>
        <w:rPr>
          <w:rFonts w:cs="Arial"/>
          <w:sz w:val="22"/>
          <w:szCs w:val="22"/>
          <w:lang w:val="it-IT"/>
        </w:rPr>
      </w:pPr>
    </w:p>
    <w:tbl>
      <w:tblPr>
        <w:tblpPr w:topFromText="85" w:vertAnchor="text" w:tblpY="85"/>
        <w:tblW w:w="0" w:type="auto"/>
        <w:tblLayout w:type="fixed"/>
        <w:tblCellMar>
          <w:left w:w="0" w:type="dxa"/>
          <w:right w:w="0" w:type="dxa"/>
        </w:tblCellMar>
        <w:tblLook w:val="0000"/>
      </w:tblPr>
      <w:tblGrid>
        <w:gridCol w:w="2835"/>
        <w:gridCol w:w="7540"/>
      </w:tblGrid>
      <w:tr w:rsidR="001B7DAC" w:rsidRPr="00923123">
        <w:trPr>
          <w:trHeight w:val="170"/>
        </w:trPr>
        <w:tc>
          <w:tcPr>
            <w:tcW w:w="2835" w:type="dxa"/>
            <w:shd w:val="clear" w:color="auto" w:fill="auto"/>
          </w:tcPr>
          <w:p w:rsidR="001B7DAC" w:rsidRPr="00923123" w:rsidRDefault="001B7DAC">
            <w:pPr>
              <w:pStyle w:val="ECVLeftHeading"/>
              <w:rPr>
                <w:rFonts w:cs="Arial"/>
                <w:sz w:val="22"/>
                <w:szCs w:val="22"/>
              </w:rPr>
            </w:pPr>
            <w:r w:rsidRPr="00923123">
              <w:rPr>
                <w:rFonts w:cs="Arial"/>
                <w:caps w:val="0"/>
                <w:sz w:val="22"/>
                <w:szCs w:val="22"/>
              </w:rPr>
              <w:t>ULTERIORI INFORMAZIONI</w:t>
            </w:r>
          </w:p>
        </w:tc>
        <w:tc>
          <w:tcPr>
            <w:tcW w:w="7540" w:type="dxa"/>
            <w:shd w:val="clear" w:color="auto" w:fill="auto"/>
            <w:vAlign w:val="bottom"/>
          </w:tcPr>
          <w:p w:rsidR="001B7DAC" w:rsidRPr="00923123" w:rsidRDefault="001710AC">
            <w:pPr>
              <w:pStyle w:val="ECVBlueBox"/>
              <w:rPr>
                <w:rFonts w:cs="Arial"/>
                <w:sz w:val="22"/>
                <w:szCs w:val="22"/>
              </w:rPr>
            </w:pPr>
            <w:r>
              <w:rPr>
                <w:rFonts w:cs="Arial"/>
                <w:noProof/>
                <w:sz w:val="22"/>
                <w:szCs w:val="22"/>
                <w:lang w:val="it-IT" w:eastAsia="it-IT" w:bidi="ar-SA"/>
              </w:rPr>
              <w:drawing>
                <wp:inline distT="0" distB="0" distL="0" distR="0">
                  <wp:extent cx="4787900" cy="8636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787900" cy="86360"/>
                          </a:xfrm>
                          <a:prstGeom prst="rect">
                            <a:avLst/>
                          </a:prstGeom>
                          <a:solidFill>
                            <a:srgbClr val="FFFFFF"/>
                          </a:solidFill>
                          <a:ln w="9525">
                            <a:noFill/>
                            <a:miter lim="800000"/>
                            <a:headEnd/>
                            <a:tailEnd/>
                          </a:ln>
                        </pic:spPr>
                      </pic:pic>
                    </a:graphicData>
                  </a:graphic>
                </wp:inline>
              </w:drawing>
            </w:r>
            <w:r w:rsidR="001B7DAC" w:rsidRPr="00923123">
              <w:rPr>
                <w:rFonts w:cs="Arial"/>
                <w:sz w:val="22"/>
                <w:szCs w:val="22"/>
              </w:rPr>
              <w:t xml:space="preserve"> </w:t>
            </w:r>
          </w:p>
        </w:tc>
      </w:tr>
    </w:tbl>
    <w:p w:rsidR="001B7DAC" w:rsidRPr="00923123" w:rsidRDefault="001B7DAC">
      <w:pPr>
        <w:pStyle w:val="ECVText"/>
        <w:rPr>
          <w:rFonts w:cs="Arial"/>
          <w:sz w:val="22"/>
          <w:szCs w:val="22"/>
        </w:rPr>
      </w:pPr>
    </w:p>
    <w:tbl>
      <w:tblPr>
        <w:tblpPr w:topFromText="85" w:vertAnchor="text" w:tblpY="85"/>
        <w:tblW w:w="0" w:type="auto"/>
        <w:tblLayout w:type="fixed"/>
        <w:tblCellMar>
          <w:left w:w="0" w:type="dxa"/>
          <w:right w:w="0" w:type="dxa"/>
        </w:tblCellMar>
        <w:tblLook w:val="0000"/>
      </w:tblPr>
      <w:tblGrid>
        <w:gridCol w:w="2834"/>
        <w:gridCol w:w="7542"/>
      </w:tblGrid>
      <w:tr w:rsidR="001B7DAC" w:rsidRPr="00923123">
        <w:trPr>
          <w:trHeight w:val="170"/>
        </w:trPr>
        <w:tc>
          <w:tcPr>
            <w:tcW w:w="2834" w:type="dxa"/>
            <w:shd w:val="clear" w:color="auto" w:fill="auto"/>
          </w:tcPr>
          <w:p w:rsidR="001B7DAC" w:rsidRPr="00923123" w:rsidRDefault="001B7DAC">
            <w:pPr>
              <w:pStyle w:val="ECVLeftDetails"/>
              <w:rPr>
                <w:rFonts w:cs="Arial"/>
                <w:sz w:val="22"/>
                <w:szCs w:val="22"/>
              </w:rPr>
            </w:pPr>
            <w:r w:rsidRPr="00923123">
              <w:rPr>
                <w:rFonts w:cs="Arial"/>
                <w:sz w:val="22"/>
                <w:szCs w:val="22"/>
              </w:rPr>
              <w:t>Pubblicazioni</w:t>
            </w:r>
          </w:p>
        </w:tc>
        <w:tc>
          <w:tcPr>
            <w:tcW w:w="7542" w:type="dxa"/>
            <w:shd w:val="clear" w:color="auto" w:fill="auto"/>
          </w:tcPr>
          <w:p w:rsidR="001B7DAC" w:rsidRDefault="001B7DAC" w:rsidP="008546B4">
            <w:pPr>
              <w:pStyle w:val="EuropassSectionDetails"/>
              <w:numPr>
                <w:ilvl w:val="0"/>
                <w:numId w:val="3"/>
              </w:numPr>
              <w:rPr>
                <w:rFonts w:cs="Arial"/>
                <w:sz w:val="22"/>
                <w:szCs w:val="22"/>
                <w:lang w:val="it-IT"/>
              </w:rPr>
            </w:pPr>
            <w:r w:rsidRPr="00923123">
              <w:rPr>
                <w:rFonts w:cs="Arial"/>
                <w:sz w:val="22"/>
                <w:szCs w:val="22"/>
                <w:lang w:val="it-IT"/>
              </w:rPr>
              <w:t xml:space="preserve">Pizzi C, Popovic M, Ivaldi P, Brunetti F, Casalone U, Saccona F, Sassu O, Barcellari S, Rusconi F, Gagliardi L, Merletti F, Richiardi L.  "Open" data nella coorte di nuovi nati NINFEA </w:t>
            </w:r>
            <w:r w:rsidR="00933A4D">
              <w:rPr>
                <w:rFonts w:cs="Arial"/>
                <w:sz w:val="22"/>
                <w:szCs w:val="22"/>
                <w:lang w:val="it-IT"/>
              </w:rPr>
              <w:t xml:space="preserve"> </w:t>
            </w:r>
            <w:r w:rsidRPr="00923123">
              <w:rPr>
                <w:rFonts w:cs="Arial"/>
                <w:sz w:val="22"/>
                <w:szCs w:val="22"/>
                <w:lang w:val="it-IT"/>
              </w:rPr>
              <w:t>2016; XL Congresso AIE - Associazione Italiana di Epidemiologia.</w:t>
            </w:r>
          </w:p>
          <w:p w:rsidR="001B7DAC" w:rsidRPr="00923123" w:rsidRDefault="001B7DAC" w:rsidP="008546B4">
            <w:pPr>
              <w:pStyle w:val="EuropassSectionDetails"/>
              <w:numPr>
                <w:ilvl w:val="0"/>
                <w:numId w:val="3"/>
              </w:numPr>
              <w:rPr>
                <w:rFonts w:cs="Arial"/>
                <w:sz w:val="22"/>
                <w:szCs w:val="22"/>
                <w:lang w:val="it-IT"/>
              </w:rPr>
            </w:pPr>
            <w:r w:rsidRPr="00923123">
              <w:rPr>
                <w:rFonts w:cs="Arial"/>
                <w:sz w:val="22"/>
                <w:szCs w:val="22"/>
                <w:lang w:val="it-IT"/>
              </w:rPr>
              <w:t xml:space="preserve">Sassu O., Conte A., Gallo D., Moffa C., Passerini R. </w:t>
            </w:r>
            <w:r w:rsidRPr="00923123">
              <w:rPr>
                <w:rStyle w:val="EuropassTextItalics"/>
                <w:rFonts w:cs="Arial"/>
                <w:sz w:val="22"/>
                <w:szCs w:val="22"/>
                <w:lang w:val="it-IT"/>
              </w:rPr>
              <w:t>Fare arteterapia con i caregiver del caffè Alzheimer Torino</w:t>
            </w:r>
            <w:r w:rsidRPr="00923123">
              <w:rPr>
                <w:rFonts w:cs="Arial"/>
                <w:sz w:val="22"/>
                <w:szCs w:val="22"/>
                <w:lang w:val="it-IT"/>
              </w:rPr>
              <w:t>, Nuove Artiterapie, n. 23-24, 2014</w:t>
            </w:r>
          </w:p>
          <w:p w:rsidR="001B7DAC" w:rsidRPr="00923123" w:rsidRDefault="001B7DAC" w:rsidP="008546B4">
            <w:pPr>
              <w:pStyle w:val="EuropassSectionDetails"/>
              <w:numPr>
                <w:ilvl w:val="0"/>
                <w:numId w:val="3"/>
              </w:numPr>
              <w:rPr>
                <w:rFonts w:cs="Arial"/>
                <w:sz w:val="22"/>
                <w:szCs w:val="22"/>
                <w:lang w:val="it-IT"/>
              </w:rPr>
            </w:pPr>
            <w:r w:rsidRPr="00923123">
              <w:rPr>
                <w:rFonts w:cs="Arial"/>
                <w:sz w:val="22"/>
                <w:szCs w:val="22"/>
                <w:lang w:val="it-IT"/>
              </w:rPr>
              <w:t>Baussano I, Merletti F, Sassu O, Saccona F, Michelis M, Stralla S, Richiardi L.  Web-based birth cohorts Eur J Epidemiol 2006; 21: S124.</w:t>
            </w:r>
          </w:p>
          <w:p w:rsidR="001B7DAC" w:rsidRPr="00923123" w:rsidRDefault="001B7DAC" w:rsidP="008546B4">
            <w:pPr>
              <w:pStyle w:val="EuropassSectionDetails"/>
              <w:numPr>
                <w:ilvl w:val="0"/>
                <w:numId w:val="3"/>
              </w:numPr>
              <w:rPr>
                <w:rFonts w:cs="Arial"/>
                <w:sz w:val="22"/>
                <w:szCs w:val="22"/>
              </w:rPr>
            </w:pPr>
            <w:r w:rsidRPr="00923123">
              <w:rPr>
                <w:rFonts w:cs="Arial"/>
                <w:sz w:val="22"/>
                <w:szCs w:val="22"/>
                <w:lang w:val="it-IT"/>
              </w:rPr>
              <w:t>Molo M.T., Cantafio P., Perozzo P., Sassu</w:t>
            </w:r>
            <w:r w:rsidR="00933A4D">
              <w:rPr>
                <w:rFonts w:cs="Arial"/>
                <w:sz w:val="22"/>
                <w:szCs w:val="22"/>
                <w:lang w:val="it-IT"/>
              </w:rPr>
              <w:t xml:space="preserve"> </w:t>
            </w:r>
            <w:r w:rsidRPr="00923123">
              <w:rPr>
                <w:rFonts w:cs="Arial"/>
                <w:sz w:val="22"/>
                <w:szCs w:val="22"/>
                <w:lang w:val="it-IT"/>
              </w:rPr>
              <w:t xml:space="preserve">O., Castelli L. </w:t>
            </w:r>
            <w:r w:rsidRPr="00923123">
              <w:rPr>
                <w:rStyle w:val="EuropassTextItalics"/>
                <w:rFonts w:cs="Arial"/>
                <w:sz w:val="22"/>
                <w:szCs w:val="22"/>
                <w:lang w:val="it-IT"/>
              </w:rPr>
              <w:t>Emotional response toerotic stimuli: gender differences.</w:t>
            </w:r>
            <w:r w:rsidRPr="00923123">
              <w:rPr>
                <w:rFonts w:cs="Arial"/>
                <w:sz w:val="22"/>
                <w:szCs w:val="22"/>
                <w:lang w:val="it-IT"/>
              </w:rPr>
              <w:t xml:space="preserve"> </w:t>
            </w:r>
            <w:r w:rsidRPr="00923123">
              <w:rPr>
                <w:rFonts w:cs="Arial"/>
                <w:sz w:val="22"/>
                <w:szCs w:val="22"/>
              </w:rPr>
              <w:t>Sexual and relationship therapy, Journal of the British Association for sexual and relationship therapy. Brunner Routledge Vol.19, 2004.</w:t>
            </w:r>
          </w:p>
          <w:p w:rsidR="001B7DAC" w:rsidRPr="00923123" w:rsidRDefault="001B7DAC" w:rsidP="008546B4">
            <w:pPr>
              <w:pStyle w:val="EuropassSectionDetails"/>
              <w:numPr>
                <w:ilvl w:val="0"/>
                <w:numId w:val="3"/>
              </w:numPr>
              <w:rPr>
                <w:rFonts w:cs="Arial"/>
                <w:sz w:val="22"/>
                <w:szCs w:val="22"/>
                <w:lang w:val="it-IT"/>
              </w:rPr>
            </w:pPr>
            <w:r w:rsidRPr="00923123">
              <w:rPr>
                <w:rFonts w:cs="Arial"/>
                <w:sz w:val="22"/>
                <w:szCs w:val="22"/>
              </w:rPr>
              <w:t xml:space="preserve">MoloM.T., Cantafio P., Perozzo P., Sassu O., Castelli L. </w:t>
            </w:r>
            <w:r w:rsidRPr="00923123">
              <w:rPr>
                <w:rStyle w:val="EuropassTextItalics"/>
                <w:rFonts w:cs="Arial"/>
                <w:sz w:val="22"/>
                <w:szCs w:val="22"/>
              </w:rPr>
              <w:t>Skin conductance variation during sexual visual stimulation in patients with erectile dysfunction.</w:t>
            </w:r>
            <w:r w:rsidRPr="00923123">
              <w:rPr>
                <w:rFonts w:cs="Arial"/>
                <w:sz w:val="22"/>
                <w:szCs w:val="22"/>
              </w:rPr>
              <w:t xml:space="preserve"> Sexual and relationship therapy, Journal of theBritish Association for sexual and relationship therapy, Vol. 19, supplement. </w:t>
            </w:r>
            <w:r w:rsidRPr="00923123">
              <w:rPr>
                <w:rFonts w:cs="Arial"/>
                <w:sz w:val="22"/>
                <w:szCs w:val="22"/>
                <w:lang w:val="it-IT"/>
              </w:rPr>
              <w:t>Ed.Brunner Routledge, 1 May 2004.</w:t>
            </w:r>
          </w:p>
          <w:p w:rsidR="001B7DAC" w:rsidRPr="00923123" w:rsidRDefault="001B7DAC" w:rsidP="008546B4">
            <w:pPr>
              <w:pStyle w:val="EuropassSectionDetails"/>
              <w:numPr>
                <w:ilvl w:val="0"/>
                <w:numId w:val="3"/>
              </w:numPr>
              <w:rPr>
                <w:rFonts w:cs="Arial"/>
                <w:sz w:val="22"/>
                <w:szCs w:val="22"/>
                <w:lang w:val="it-IT"/>
              </w:rPr>
            </w:pPr>
            <w:r w:rsidRPr="00923123">
              <w:rPr>
                <w:rFonts w:cs="Arial"/>
                <w:sz w:val="22"/>
                <w:szCs w:val="22"/>
                <w:lang w:val="it-IT"/>
              </w:rPr>
              <w:t xml:space="preserve">Cappai E., Castelli L., Sassu O., Perozzo P. </w:t>
            </w:r>
            <w:r w:rsidRPr="00923123">
              <w:rPr>
                <w:rStyle w:val="EuropassTextItalics"/>
                <w:rFonts w:cs="Arial"/>
                <w:sz w:val="22"/>
                <w:szCs w:val="22"/>
                <w:lang w:val="it-IT"/>
              </w:rPr>
              <w:t>Transessualismo: accettazione sociale.</w:t>
            </w:r>
            <w:r w:rsidRPr="00923123">
              <w:rPr>
                <w:rFonts w:cs="Arial"/>
                <w:sz w:val="22"/>
                <w:szCs w:val="22"/>
                <w:lang w:val="it-IT"/>
              </w:rPr>
              <w:t>Rivista di Sessuologia Clinica, FrancoAngeli, Milano, IX, 2002/1.</w:t>
            </w:r>
          </w:p>
          <w:p w:rsidR="001B7DAC" w:rsidRPr="00923123" w:rsidRDefault="001B7DAC" w:rsidP="008546B4">
            <w:pPr>
              <w:pStyle w:val="EuropassSectionDetails"/>
              <w:numPr>
                <w:ilvl w:val="0"/>
                <w:numId w:val="3"/>
              </w:numPr>
              <w:rPr>
                <w:rFonts w:cs="Arial"/>
                <w:sz w:val="22"/>
                <w:szCs w:val="22"/>
                <w:lang w:val="it-IT"/>
              </w:rPr>
            </w:pPr>
            <w:r w:rsidRPr="00923123">
              <w:rPr>
                <w:rFonts w:cs="Arial"/>
                <w:sz w:val="22"/>
                <w:szCs w:val="22"/>
                <w:lang w:val="it-IT"/>
              </w:rPr>
              <w:t xml:space="preserve">Perozzo P., Cappai E., Castelli L., Sassu O., Vighetti S., Molo M. </w:t>
            </w:r>
            <w:r w:rsidRPr="00923123">
              <w:rPr>
                <w:rStyle w:val="EuropassTextItalics"/>
                <w:rFonts w:cs="Arial"/>
                <w:sz w:val="22"/>
                <w:szCs w:val="22"/>
                <w:lang w:val="it-IT"/>
              </w:rPr>
              <w:t>La risposta astimoli visivi a contenuto erotico in soggetti transessuali</w:t>
            </w:r>
            <w:r w:rsidRPr="00923123">
              <w:rPr>
                <w:rFonts w:cs="Arial"/>
                <w:sz w:val="22"/>
                <w:szCs w:val="22"/>
                <w:lang w:val="it-IT"/>
              </w:rPr>
              <w:t>. IdentitàSessuale: percorsi a confronto, CIC Ed. Internazionali, Roma, 2002.</w:t>
            </w:r>
          </w:p>
          <w:p w:rsidR="001B7DAC" w:rsidRPr="00923123" w:rsidRDefault="001B7DAC" w:rsidP="008546B4">
            <w:pPr>
              <w:pStyle w:val="EuropassSectionDetails"/>
              <w:numPr>
                <w:ilvl w:val="0"/>
                <w:numId w:val="3"/>
              </w:numPr>
              <w:rPr>
                <w:rFonts w:cs="Arial"/>
                <w:sz w:val="22"/>
                <w:szCs w:val="22"/>
              </w:rPr>
            </w:pPr>
            <w:r w:rsidRPr="00923123">
              <w:rPr>
                <w:rFonts w:cs="Arial"/>
                <w:sz w:val="22"/>
                <w:szCs w:val="22"/>
                <w:lang w:val="it-IT"/>
              </w:rPr>
              <w:t xml:space="preserve">Sassu O. </w:t>
            </w:r>
            <w:r w:rsidRPr="00923123">
              <w:rPr>
                <w:rStyle w:val="EuropassTextItalics"/>
                <w:rFonts w:cs="Arial"/>
                <w:sz w:val="22"/>
                <w:szCs w:val="22"/>
                <w:lang w:val="it-IT"/>
              </w:rPr>
              <w:t xml:space="preserve">L'identità corporea: teorie a confronto. </w:t>
            </w:r>
            <w:r w:rsidRPr="00923123">
              <w:rPr>
                <w:rFonts w:cs="Arial"/>
                <w:sz w:val="22"/>
                <w:szCs w:val="22"/>
              </w:rPr>
              <w:t>Il Sagittario, 11, 2002.</w:t>
            </w:r>
          </w:p>
        </w:tc>
      </w:tr>
    </w:tbl>
    <w:p w:rsidR="001B7DAC" w:rsidRPr="00923123" w:rsidRDefault="001B7DAC">
      <w:pPr>
        <w:pStyle w:val="ECVText"/>
        <w:rPr>
          <w:rFonts w:cs="Arial"/>
          <w:sz w:val="22"/>
          <w:szCs w:val="22"/>
        </w:rPr>
      </w:pPr>
    </w:p>
    <w:tbl>
      <w:tblPr>
        <w:tblpPr w:topFromText="85" w:vertAnchor="text" w:tblpY="85"/>
        <w:tblW w:w="0" w:type="auto"/>
        <w:tblLayout w:type="fixed"/>
        <w:tblCellMar>
          <w:left w:w="0" w:type="dxa"/>
          <w:right w:w="0" w:type="dxa"/>
        </w:tblCellMar>
        <w:tblLook w:val="0000"/>
      </w:tblPr>
      <w:tblGrid>
        <w:gridCol w:w="2834"/>
        <w:gridCol w:w="7542"/>
      </w:tblGrid>
      <w:tr w:rsidR="001B7DAC" w:rsidRPr="00923123">
        <w:trPr>
          <w:trHeight w:val="170"/>
        </w:trPr>
        <w:tc>
          <w:tcPr>
            <w:tcW w:w="2834" w:type="dxa"/>
            <w:shd w:val="clear" w:color="auto" w:fill="auto"/>
          </w:tcPr>
          <w:p w:rsidR="001B7DAC" w:rsidRPr="00923123" w:rsidRDefault="001B7DAC" w:rsidP="008546B4">
            <w:pPr>
              <w:pStyle w:val="ECVLeftDetails"/>
              <w:numPr>
                <w:ilvl w:val="0"/>
                <w:numId w:val="2"/>
              </w:numPr>
              <w:rPr>
                <w:rStyle w:val="EuropassTextItalics"/>
                <w:rFonts w:cs="Arial"/>
                <w:sz w:val="22"/>
                <w:szCs w:val="22"/>
              </w:rPr>
            </w:pPr>
            <w:r w:rsidRPr="00923123">
              <w:rPr>
                <w:rFonts w:cs="Arial"/>
                <w:sz w:val="22"/>
                <w:szCs w:val="22"/>
              </w:rPr>
              <w:t>ABSTRACT</w:t>
            </w:r>
          </w:p>
        </w:tc>
        <w:tc>
          <w:tcPr>
            <w:tcW w:w="7542" w:type="dxa"/>
            <w:shd w:val="clear" w:color="auto" w:fill="auto"/>
          </w:tcPr>
          <w:p w:rsidR="00933A4D" w:rsidRDefault="001B7DAC" w:rsidP="008546B4">
            <w:pPr>
              <w:pStyle w:val="EuropassSectionDetails"/>
              <w:numPr>
                <w:ilvl w:val="0"/>
                <w:numId w:val="2"/>
              </w:numPr>
              <w:spacing w:line="240" w:lineRule="exact"/>
              <w:rPr>
                <w:rStyle w:val="EuropassTextItalics"/>
                <w:rFonts w:cs="Arial"/>
                <w:sz w:val="22"/>
                <w:szCs w:val="22"/>
                <w:lang w:val="it-IT"/>
              </w:rPr>
            </w:pPr>
            <w:r w:rsidRPr="00923123">
              <w:rPr>
                <w:rStyle w:val="EuropassTextItalics"/>
                <w:rFonts w:cs="Arial"/>
                <w:sz w:val="22"/>
                <w:szCs w:val="22"/>
                <w:lang w:val="it-IT"/>
              </w:rPr>
              <w:t xml:space="preserve">Disegna un albero... L'educazione terapeutica con i bambini con il lenfedema. Progetto campo ludico-educativo CMID Sassu O. in : 19° </w:t>
            </w:r>
            <w:hyperlink r:id="rId11" w:history="1">
              <w:r w:rsidRPr="00BE3A89">
                <w:rPr>
                  <w:rStyle w:val="Collegamentoipertestuale"/>
                  <w:rFonts w:cs="Arial"/>
                  <w:sz w:val="22"/>
                  <w:szCs w:val="22"/>
                  <w:lang w:val="it-IT"/>
                </w:rPr>
                <w:t>Convegno Patologia Immune eMalattie Orfane 2012</w:t>
              </w:r>
            </w:hyperlink>
            <w:r w:rsidRPr="00923123">
              <w:rPr>
                <w:rStyle w:val="EuropassTextItalics"/>
                <w:rFonts w:cs="Arial"/>
                <w:sz w:val="22"/>
                <w:szCs w:val="22"/>
                <w:lang w:val="it-IT"/>
              </w:rPr>
              <w:t>, Torino.​</w:t>
            </w:r>
          </w:p>
          <w:p w:rsidR="001B7DAC" w:rsidRDefault="001B7DAC" w:rsidP="008546B4">
            <w:pPr>
              <w:pStyle w:val="EuropassSectionDetails"/>
              <w:numPr>
                <w:ilvl w:val="0"/>
                <w:numId w:val="2"/>
              </w:numPr>
              <w:spacing w:line="240" w:lineRule="exact"/>
              <w:rPr>
                <w:rFonts w:cs="Arial"/>
                <w:sz w:val="22"/>
                <w:szCs w:val="22"/>
                <w:lang w:val="it-IT"/>
              </w:rPr>
            </w:pPr>
            <w:r w:rsidRPr="00923123">
              <w:rPr>
                <w:rStyle w:val="EuropassTextItalics"/>
                <w:rFonts w:cs="Arial"/>
                <w:sz w:val="22"/>
                <w:szCs w:val="22"/>
                <w:lang w:val="it-IT"/>
              </w:rPr>
              <w:t xml:space="preserve">L'Azheimer caffe' Torino </w:t>
            </w:r>
            <w:r w:rsidRPr="00923123">
              <w:rPr>
                <w:rFonts w:cs="Arial"/>
                <w:sz w:val="22"/>
                <w:szCs w:val="22"/>
                <w:lang w:val="it-IT"/>
              </w:rPr>
              <w:t>MoffaC., Gallo D., Passerini R., Conte A., Sassu O. in: VI Convegno Nazionale di Psicologia dell'Invecchiamento, Orvieto, 2013</w:t>
            </w:r>
          </w:p>
          <w:p w:rsidR="001B7DAC" w:rsidRDefault="001B7DAC" w:rsidP="008546B4">
            <w:pPr>
              <w:pStyle w:val="EuropassSectionDetails"/>
              <w:numPr>
                <w:ilvl w:val="0"/>
                <w:numId w:val="2"/>
              </w:numPr>
              <w:spacing w:line="240" w:lineRule="exact"/>
              <w:rPr>
                <w:rFonts w:cs="Arial"/>
                <w:sz w:val="22"/>
                <w:szCs w:val="22"/>
                <w:lang w:val="it-IT"/>
              </w:rPr>
            </w:pPr>
            <w:r w:rsidRPr="00923123">
              <w:rPr>
                <w:rStyle w:val="EuropassTextItalics"/>
                <w:rFonts w:cs="Arial"/>
                <w:sz w:val="22"/>
                <w:szCs w:val="22"/>
                <w:lang w:val="it-IT"/>
              </w:rPr>
              <w:t>L'Arteterapia come strumento di narrazione.</w:t>
            </w:r>
            <w:r w:rsidRPr="00923123">
              <w:rPr>
                <w:rFonts w:cs="Arial"/>
                <w:sz w:val="22"/>
                <w:szCs w:val="22"/>
                <w:lang w:val="it-IT"/>
              </w:rPr>
              <w:t xml:space="preserve"> Sassu O., L. Contuzzi in : 16° </w:t>
            </w:r>
            <w:hyperlink r:id="rId12" w:history="1">
              <w:r w:rsidRPr="00BE3A89">
                <w:rPr>
                  <w:rStyle w:val="Collegamentoipertestuale"/>
                  <w:rFonts w:cs="Arial"/>
                  <w:sz w:val="22"/>
                  <w:szCs w:val="22"/>
                  <w:lang w:val="it-IT"/>
                </w:rPr>
                <w:t>Convegno Patologia Immune eMalattie Orfane 2013</w:t>
              </w:r>
            </w:hyperlink>
            <w:r w:rsidRPr="00923123">
              <w:rPr>
                <w:rFonts w:cs="Arial"/>
                <w:sz w:val="22"/>
                <w:szCs w:val="22"/>
                <w:lang w:val="it-IT"/>
              </w:rPr>
              <w:t>, Torino.</w:t>
            </w:r>
          </w:p>
          <w:p w:rsidR="001B7DAC" w:rsidRDefault="001B7DAC" w:rsidP="008546B4">
            <w:pPr>
              <w:pStyle w:val="EuropassSectionDetails"/>
              <w:numPr>
                <w:ilvl w:val="0"/>
                <w:numId w:val="2"/>
              </w:numPr>
              <w:spacing w:line="240" w:lineRule="exact"/>
              <w:rPr>
                <w:rFonts w:cs="Arial"/>
                <w:sz w:val="22"/>
                <w:szCs w:val="22"/>
                <w:lang w:val="it-IT"/>
              </w:rPr>
            </w:pPr>
            <w:r w:rsidRPr="00923123">
              <w:rPr>
                <w:rStyle w:val="EuropassTextItalics"/>
                <w:rFonts w:cs="Arial"/>
                <w:sz w:val="22"/>
                <w:szCs w:val="22"/>
                <w:lang w:val="it-IT"/>
              </w:rPr>
              <w:t>Uno studio del CMID sul disagio dei pazienti con malattia rara.</w:t>
            </w:r>
            <w:r w:rsidRPr="00923123">
              <w:rPr>
                <w:rFonts w:cs="Arial"/>
                <w:sz w:val="22"/>
                <w:szCs w:val="22"/>
                <w:lang w:val="it-IT"/>
              </w:rPr>
              <w:t xml:space="preserve"> Sassu O., L. Contuzzi in : 15° </w:t>
            </w:r>
            <w:hyperlink r:id="rId13" w:history="1">
              <w:r w:rsidRPr="00BE3A89">
                <w:rPr>
                  <w:rStyle w:val="Collegamentoipertestuale"/>
                  <w:rFonts w:cs="Arial"/>
                  <w:sz w:val="22"/>
                  <w:szCs w:val="22"/>
                  <w:lang w:val="it-IT"/>
                </w:rPr>
                <w:t>Convegno Patologia Immune eMalattie Orfane 2012</w:t>
              </w:r>
            </w:hyperlink>
            <w:r w:rsidRPr="00923123">
              <w:rPr>
                <w:rFonts w:cs="Arial"/>
                <w:sz w:val="22"/>
                <w:szCs w:val="22"/>
                <w:lang w:val="it-IT"/>
              </w:rPr>
              <w:t>, Torino.</w:t>
            </w:r>
          </w:p>
          <w:p w:rsidR="001B7DAC" w:rsidRDefault="001B7DAC" w:rsidP="008546B4">
            <w:pPr>
              <w:pStyle w:val="EuropassSectionDetails"/>
              <w:numPr>
                <w:ilvl w:val="0"/>
                <w:numId w:val="2"/>
              </w:numPr>
              <w:spacing w:line="240" w:lineRule="exact"/>
              <w:rPr>
                <w:rFonts w:cs="Arial"/>
                <w:sz w:val="22"/>
                <w:szCs w:val="22"/>
                <w:lang w:val="it-IT"/>
              </w:rPr>
            </w:pPr>
            <w:r w:rsidRPr="00923123">
              <w:rPr>
                <w:rStyle w:val="EuropassTextItalics"/>
                <w:rFonts w:cs="Arial"/>
                <w:sz w:val="22"/>
                <w:szCs w:val="22"/>
                <w:lang w:val="it-IT"/>
              </w:rPr>
              <w:t>Il pluralismo in psicologia nella diagnosi e cura delle malattie rare</w:t>
            </w:r>
            <w:r w:rsidRPr="00923123">
              <w:rPr>
                <w:rFonts w:cs="Arial"/>
                <w:sz w:val="22"/>
                <w:szCs w:val="22"/>
                <w:lang w:val="it-IT"/>
              </w:rPr>
              <w:t xml:space="preserve">. SassuO. in: </w:t>
            </w:r>
            <w:hyperlink r:id="rId14" w:history="1">
              <w:r w:rsidRPr="00923123">
                <w:rPr>
                  <w:rStyle w:val="Collegamentoipertestuale"/>
                  <w:rFonts w:cs="Arial"/>
                  <w:sz w:val="22"/>
                  <w:szCs w:val="22"/>
                </w:rPr>
                <w:t>13° Convegno PatologiaImmune e Malattie Orfane 2010</w:t>
              </w:r>
            </w:hyperlink>
            <w:r w:rsidRPr="00923123">
              <w:rPr>
                <w:rFonts w:cs="Arial"/>
                <w:sz w:val="22"/>
                <w:szCs w:val="22"/>
                <w:lang w:val="it-IT"/>
              </w:rPr>
              <w:t>, Torino.</w:t>
            </w:r>
          </w:p>
          <w:p w:rsidR="001B7DAC" w:rsidRDefault="001B7DAC" w:rsidP="008546B4">
            <w:pPr>
              <w:pStyle w:val="EuropassSectionDetails"/>
              <w:numPr>
                <w:ilvl w:val="0"/>
                <w:numId w:val="2"/>
              </w:numPr>
              <w:spacing w:line="240" w:lineRule="exact"/>
              <w:rPr>
                <w:rFonts w:cs="Arial"/>
                <w:sz w:val="22"/>
                <w:szCs w:val="22"/>
                <w:lang w:val="it-IT"/>
              </w:rPr>
            </w:pPr>
            <w:r w:rsidRPr="00923123">
              <w:rPr>
                <w:rStyle w:val="EuropassTextItalics"/>
                <w:rFonts w:cs="Arial"/>
                <w:sz w:val="22"/>
                <w:szCs w:val="22"/>
                <w:lang w:val="it-IT"/>
              </w:rPr>
              <w:t>Una proposta di intervento integrato psico-sociale nata dall'esperienza di lavorocon le persone transessuali.</w:t>
            </w:r>
            <w:r w:rsidRPr="00923123">
              <w:rPr>
                <w:rFonts w:cs="Arial"/>
                <w:sz w:val="22"/>
                <w:szCs w:val="22"/>
                <w:lang w:val="it-IT"/>
              </w:rPr>
              <w:t xml:space="preserve"> Massara D., Molo MT, Godano </w:t>
            </w:r>
            <w:r w:rsidRPr="00923123">
              <w:rPr>
                <w:rFonts w:cs="Arial"/>
                <w:sz w:val="22"/>
                <w:szCs w:val="22"/>
                <w:lang w:val="it-IT"/>
              </w:rPr>
              <w:lastRenderedPageBreak/>
              <w:t>A,Sassu O. in I Transessualismi: possibilità, limiti e prospettive degli interventi psicologici, Convegno Nazionale dell' ONIG (Osservatorio Nazionaledell'Identità di Genere), Napoli, 22 gennaio 2005.</w:t>
            </w:r>
          </w:p>
          <w:p w:rsidR="001B7DAC" w:rsidRDefault="001B7DAC" w:rsidP="008546B4">
            <w:pPr>
              <w:pStyle w:val="EuropassSectionDetails"/>
              <w:numPr>
                <w:ilvl w:val="0"/>
                <w:numId w:val="2"/>
              </w:numPr>
              <w:spacing w:line="240" w:lineRule="exact"/>
              <w:rPr>
                <w:rFonts w:cs="Arial"/>
                <w:sz w:val="22"/>
                <w:szCs w:val="22"/>
                <w:lang w:val="it-IT"/>
              </w:rPr>
            </w:pPr>
            <w:r w:rsidRPr="00923123">
              <w:rPr>
                <w:rStyle w:val="EuropassTextItalics"/>
                <w:rFonts w:cs="Arial"/>
                <w:sz w:val="22"/>
                <w:szCs w:val="22"/>
                <w:lang w:val="it-IT"/>
              </w:rPr>
              <w:t>Inclusione Sociale e Lavorativa delle persone Transessuali- ISELT</w:t>
            </w:r>
            <w:r w:rsidRPr="00923123">
              <w:rPr>
                <w:rFonts w:cs="Arial"/>
                <w:sz w:val="22"/>
                <w:szCs w:val="22"/>
                <w:lang w:val="it-IT"/>
              </w:rPr>
              <w:t>. SassuO., Piccolo MG, Tabacchi G. in I Transessualismi: possibilità, limiti eprospettive degli interventi psicologici, Convegno Nazionale dell' ONIG(Osservatorio Nazionale dell'Identità di Genere), Napoli, 22 gennaio 2005.</w:t>
            </w:r>
          </w:p>
          <w:p w:rsidR="001B7DAC" w:rsidRDefault="001B7DAC" w:rsidP="008546B4">
            <w:pPr>
              <w:pStyle w:val="EuropassSectionDetails"/>
              <w:numPr>
                <w:ilvl w:val="0"/>
                <w:numId w:val="2"/>
              </w:numPr>
              <w:spacing w:line="240" w:lineRule="exact"/>
              <w:rPr>
                <w:rFonts w:cs="Arial"/>
                <w:sz w:val="22"/>
                <w:szCs w:val="22"/>
                <w:lang w:val="it-IT"/>
              </w:rPr>
            </w:pPr>
            <w:r w:rsidRPr="00923123">
              <w:rPr>
                <w:rStyle w:val="EuropassTextItalics"/>
                <w:rFonts w:cs="Arial"/>
                <w:sz w:val="22"/>
                <w:szCs w:val="22"/>
                <w:lang w:val="it-IT"/>
              </w:rPr>
              <w:t>Riflessionisul Transessualismo.</w:t>
            </w:r>
            <w:r w:rsidRPr="00923123">
              <w:rPr>
                <w:rFonts w:cs="Arial"/>
                <w:sz w:val="22"/>
                <w:szCs w:val="22"/>
                <w:lang w:val="it-IT"/>
              </w:rPr>
              <w:t xml:space="preserve"> Sassu O. in: Tempo per parlare, tempo perscoprire, tempo per cambiare. Convegno organizzato dall'Assessorato al SistemaEducativo e alle Politiche di Pari Opportunità della città di Torino. Torino,14 Aprile 2004.</w:t>
            </w:r>
          </w:p>
          <w:p w:rsidR="001B7DAC" w:rsidRDefault="001B7DAC" w:rsidP="008546B4">
            <w:pPr>
              <w:pStyle w:val="EuropassSectionDetails"/>
              <w:numPr>
                <w:ilvl w:val="0"/>
                <w:numId w:val="2"/>
              </w:numPr>
              <w:spacing w:line="240" w:lineRule="exact"/>
              <w:rPr>
                <w:rFonts w:cs="Arial"/>
                <w:sz w:val="22"/>
                <w:szCs w:val="22"/>
              </w:rPr>
            </w:pPr>
            <w:r w:rsidRPr="00923123">
              <w:rPr>
                <w:rStyle w:val="EuropassTextItalics"/>
                <w:rFonts w:cs="Arial"/>
                <w:sz w:val="22"/>
                <w:szCs w:val="22"/>
                <w:lang w:val="it-IT"/>
              </w:rPr>
              <w:t>Che cos'è il Transessualismo?</w:t>
            </w:r>
            <w:r w:rsidRPr="00923123">
              <w:rPr>
                <w:rFonts w:cs="Arial"/>
                <w:sz w:val="22"/>
                <w:szCs w:val="22"/>
                <w:lang w:val="it-IT"/>
              </w:rPr>
              <w:t xml:space="preserve"> Sassu O. in: Progetto ISELT, (InserimentoSociale e E Lavorativo persone Transessuali). Convegno organizzato dal Servizioper il Superamento delle Discriminazioni basate sull'Orientamento Sessuale esull'Identità di Genere della Città di Torino. </w:t>
            </w:r>
            <w:r w:rsidRPr="00923123">
              <w:rPr>
                <w:rFonts w:cs="Arial"/>
                <w:sz w:val="22"/>
                <w:szCs w:val="22"/>
              </w:rPr>
              <w:t>Torino, 30 Gennaio 2004.</w:t>
            </w:r>
          </w:p>
          <w:p w:rsidR="001B7DAC" w:rsidRPr="00923123" w:rsidRDefault="001B7DAC" w:rsidP="008546B4">
            <w:pPr>
              <w:pStyle w:val="EuropassSectionDetails"/>
              <w:numPr>
                <w:ilvl w:val="0"/>
                <w:numId w:val="2"/>
              </w:numPr>
              <w:spacing w:line="240" w:lineRule="exact"/>
              <w:rPr>
                <w:rFonts w:cs="Arial"/>
                <w:sz w:val="22"/>
                <w:szCs w:val="22"/>
              </w:rPr>
            </w:pPr>
            <w:r w:rsidRPr="00923123">
              <w:rPr>
                <w:rStyle w:val="EuropassTextItalics"/>
                <w:rFonts w:cs="Arial"/>
                <w:sz w:val="22"/>
                <w:szCs w:val="22"/>
              </w:rPr>
              <w:t>Sacral evoked potential in erectile dysfunction and inpremature ejaculation. Sexuality.</w:t>
            </w:r>
            <w:r w:rsidRPr="00923123">
              <w:rPr>
                <w:rFonts w:cs="Arial"/>
                <w:sz w:val="22"/>
                <w:szCs w:val="22"/>
              </w:rPr>
              <w:t xml:space="preserve"> Castelli L., Cappai E., Sassu O., Perozzo P., Balsamo A., M. Molo in Real and Virtual Environment. VI Congressof the European Federation of Sexology, Limassol, Cyprus, 2002.</w:t>
            </w:r>
          </w:p>
        </w:tc>
      </w:tr>
    </w:tbl>
    <w:p w:rsidR="001B7DAC" w:rsidRPr="00923123" w:rsidRDefault="001B7DAC">
      <w:pPr>
        <w:pStyle w:val="ECVRelatedDocumentRow"/>
        <w:rPr>
          <w:rFonts w:cs="Arial"/>
          <w:sz w:val="22"/>
          <w:szCs w:val="22"/>
        </w:rPr>
      </w:pPr>
    </w:p>
    <w:sectPr w:rsidR="001B7DAC" w:rsidRPr="00923123" w:rsidSect="00237631">
      <w:headerReference w:type="default" r:id="rId15"/>
      <w:footerReference w:type="even" r:id="rId16"/>
      <w:footerReference w:type="default" r:id="rId17"/>
      <w:pgSz w:w="11906" w:h="16838"/>
      <w:pgMar w:top="1927" w:right="680" w:bottom="1474" w:left="850" w:header="680" w:footer="6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385" w:rsidRDefault="005A1385">
      <w:r>
        <w:separator/>
      </w:r>
    </w:p>
  </w:endnote>
  <w:endnote w:type="continuationSeparator" w:id="1">
    <w:p w:rsidR="005A1385" w:rsidRDefault="005A13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80"/>
    <w:family w:val="auto"/>
    <w:pitch w:val="default"/>
    <w:sig w:usb0="00000000" w:usb1="00000000" w:usb2="00000000" w:usb3="00000000" w:csb0="00000000" w:csb1="00000000"/>
  </w:font>
  <w:font w:name="ArialMT">
    <w:altName w:val="Arial Unicode MS"/>
    <w:charset w:val="8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AC" w:rsidRDefault="001B7DAC">
    <w:pPr>
      <w:pStyle w:val="Pidipagina"/>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color w:val="26B4EA"/>
        <w:sz w:val="14"/>
        <w:szCs w:val="14"/>
      </w:rPr>
      <w:tab/>
      <w:t xml:space="preserve"> </w:t>
    </w:r>
    <w:r>
      <w:rPr>
        <w:rFonts w:ascii="ArialMT" w:eastAsia="ArialMT" w:hAnsi="ArialMT" w:cs="ArialMT"/>
        <w:sz w:val="14"/>
        <w:szCs w:val="14"/>
      </w:rPr>
      <w:t xml:space="preserve">Pagina </w:t>
    </w:r>
    <w:r w:rsidR="000566C8">
      <w:rPr>
        <w:rFonts w:eastAsia="ArialMT" w:cs="ArialMT"/>
        <w:sz w:val="14"/>
        <w:szCs w:val="14"/>
      </w:rPr>
      <w:fldChar w:fldCharType="begin"/>
    </w:r>
    <w:r>
      <w:rPr>
        <w:rFonts w:eastAsia="ArialMT" w:cs="ArialMT"/>
        <w:sz w:val="14"/>
        <w:szCs w:val="14"/>
      </w:rPr>
      <w:instrText xml:space="preserve"> PAGE </w:instrText>
    </w:r>
    <w:r w:rsidR="000566C8">
      <w:rPr>
        <w:rFonts w:eastAsia="ArialMT" w:cs="ArialMT"/>
        <w:sz w:val="14"/>
        <w:szCs w:val="14"/>
      </w:rPr>
      <w:fldChar w:fldCharType="separate"/>
    </w:r>
    <w:r w:rsidR="0042656D">
      <w:rPr>
        <w:rFonts w:eastAsia="ArialMT" w:cs="ArialMT"/>
        <w:noProof/>
        <w:sz w:val="14"/>
        <w:szCs w:val="14"/>
      </w:rPr>
      <w:t>2</w:t>
    </w:r>
    <w:r w:rsidR="000566C8">
      <w:rPr>
        <w:rFonts w:eastAsia="ArialMT" w:cs="ArialMT"/>
        <w:sz w:val="14"/>
        <w:szCs w:val="14"/>
      </w:rPr>
      <w:fldChar w:fldCharType="end"/>
    </w:r>
    <w:r>
      <w:rPr>
        <w:rFonts w:ascii="ArialMT" w:eastAsia="ArialMT" w:hAnsi="ArialMT" w:cs="ArialMT"/>
        <w:color w:val="26B4EA"/>
        <w:sz w:val="14"/>
        <w:szCs w:val="14"/>
      </w:rPr>
      <w:t xml:space="preserve"> </w:t>
    </w:r>
    <w:r>
      <w:rPr>
        <w:rFonts w:ascii="ArialMT" w:eastAsia="ArialMT" w:hAnsi="ArialMT" w:cs="ArialMT"/>
        <w:sz w:val="14"/>
        <w:szCs w:val="14"/>
      </w:rPr>
      <w:t xml:space="preserve">/ </w:t>
    </w:r>
    <w:r w:rsidR="000566C8">
      <w:rPr>
        <w:rFonts w:eastAsia="ArialMT" w:cs="ArialMT"/>
        <w:sz w:val="14"/>
        <w:szCs w:val="14"/>
      </w:rPr>
      <w:fldChar w:fldCharType="begin"/>
    </w:r>
    <w:r>
      <w:rPr>
        <w:rFonts w:eastAsia="ArialMT" w:cs="ArialMT"/>
        <w:sz w:val="14"/>
        <w:szCs w:val="14"/>
      </w:rPr>
      <w:instrText xml:space="preserve"> NUMPAGES </w:instrText>
    </w:r>
    <w:r w:rsidR="000566C8">
      <w:rPr>
        <w:rFonts w:eastAsia="ArialMT" w:cs="ArialMT"/>
        <w:sz w:val="14"/>
        <w:szCs w:val="14"/>
      </w:rPr>
      <w:fldChar w:fldCharType="separate"/>
    </w:r>
    <w:r w:rsidR="0042656D">
      <w:rPr>
        <w:rFonts w:eastAsia="ArialMT" w:cs="ArialMT"/>
        <w:noProof/>
        <w:sz w:val="14"/>
        <w:szCs w:val="14"/>
      </w:rPr>
      <w:t>6</w:t>
    </w:r>
    <w:r w:rsidR="000566C8">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AC" w:rsidRDefault="001B7DAC">
    <w:pPr>
      <w:pStyle w:val="Pidipagina"/>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color w:val="26B4EA"/>
        <w:sz w:val="14"/>
        <w:szCs w:val="14"/>
      </w:rPr>
      <w:tab/>
      <w:t xml:space="preserve"> </w:t>
    </w:r>
    <w:r>
      <w:rPr>
        <w:rFonts w:ascii="ArialMT" w:eastAsia="ArialMT" w:hAnsi="ArialMT" w:cs="ArialMT"/>
        <w:sz w:val="14"/>
        <w:szCs w:val="14"/>
      </w:rPr>
      <w:t xml:space="preserve">Pagina </w:t>
    </w:r>
    <w:r w:rsidR="000566C8">
      <w:rPr>
        <w:rFonts w:eastAsia="ArialMT" w:cs="ArialMT"/>
        <w:sz w:val="14"/>
        <w:szCs w:val="14"/>
      </w:rPr>
      <w:fldChar w:fldCharType="begin"/>
    </w:r>
    <w:r>
      <w:rPr>
        <w:rFonts w:eastAsia="ArialMT" w:cs="ArialMT"/>
        <w:sz w:val="14"/>
        <w:szCs w:val="14"/>
      </w:rPr>
      <w:instrText xml:space="preserve"> PAGE </w:instrText>
    </w:r>
    <w:r w:rsidR="000566C8">
      <w:rPr>
        <w:rFonts w:eastAsia="ArialMT" w:cs="ArialMT"/>
        <w:sz w:val="14"/>
        <w:szCs w:val="14"/>
      </w:rPr>
      <w:fldChar w:fldCharType="separate"/>
    </w:r>
    <w:r w:rsidR="0042656D">
      <w:rPr>
        <w:rFonts w:eastAsia="ArialMT" w:cs="ArialMT"/>
        <w:noProof/>
        <w:sz w:val="14"/>
        <w:szCs w:val="14"/>
      </w:rPr>
      <w:t>1</w:t>
    </w:r>
    <w:r w:rsidR="000566C8">
      <w:rPr>
        <w:rFonts w:eastAsia="ArialMT" w:cs="ArialMT"/>
        <w:sz w:val="14"/>
        <w:szCs w:val="14"/>
      </w:rPr>
      <w:fldChar w:fldCharType="end"/>
    </w:r>
    <w:r>
      <w:rPr>
        <w:rFonts w:ascii="ArialMT" w:eastAsia="ArialMT" w:hAnsi="ArialMT" w:cs="ArialMT"/>
        <w:color w:val="26B4EA"/>
        <w:sz w:val="14"/>
        <w:szCs w:val="14"/>
      </w:rPr>
      <w:t xml:space="preserve"> </w:t>
    </w:r>
    <w:r>
      <w:rPr>
        <w:rFonts w:ascii="ArialMT" w:eastAsia="ArialMT" w:hAnsi="ArialMT" w:cs="ArialMT"/>
        <w:sz w:val="14"/>
        <w:szCs w:val="14"/>
      </w:rPr>
      <w:t xml:space="preserve">/ </w:t>
    </w:r>
    <w:r w:rsidR="000566C8">
      <w:rPr>
        <w:rFonts w:eastAsia="ArialMT" w:cs="ArialMT"/>
        <w:sz w:val="14"/>
        <w:szCs w:val="14"/>
      </w:rPr>
      <w:fldChar w:fldCharType="begin"/>
    </w:r>
    <w:r>
      <w:rPr>
        <w:rFonts w:eastAsia="ArialMT" w:cs="ArialMT"/>
        <w:sz w:val="14"/>
        <w:szCs w:val="14"/>
      </w:rPr>
      <w:instrText xml:space="preserve"> NUMPAGES </w:instrText>
    </w:r>
    <w:r w:rsidR="000566C8">
      <w:rPr>
        <w:rFonts w:eastAsia="ArialMT" w:cs="ArialMT"/>
        <w:sz w:val="14"/>
        <w:szCs w:val="14"/>
      </w:rPr>
      <w:fldChar w:fldCharType="separate"/>
    </w:r>
    <w:r w:rsidR="0042656D">
      <w:rPr>
        <w:rFonts w:eastAsia="ArialMT" w:cs="ArialMT"/>
        <w:noProof/>
        <w:sz w:val="14"/>
        <w:szCs w:val="14"/>
      </w:rPr>
      <w:t>6</w:t>
    </w:r>
    <w:r w:rsidR="000566C8">
      <w:rPr>
        <w:rFonts w:eastAsia="ArialMT" w:cs="ArialMT"/>
        <w:sz w:val="14"/>
        <w:szCs w:val="14"/>
      </w:rPr>
      <w:fldChar w:fldCharType="end"/>
    </w:r>
    <w:r>
      <w:rPr>
        <w:rFonts w:ascii="ArialMT" w:eastAsia="ArialMT" w:hAnsi="ArialMT" w:cs="ArialMT"/>
        <w:color w:val="26B4EA"/>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385" w:rsidRDefault="005A1385">
      <w:r>
        <w:separator/>
      </w:r>
    </w:p>
  </w:footnote>
  <w:footnote w:type="continuationSeparator" w:id="1">
    <w:p w:rsidR="005A1385" w:rsidRDefault="005A1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AC" w:rsidRDefault="001B7DAC">
    <w:pPr>
      <w:pStyle w:val="ECVFirstPageParagraph"/>
      <w:spacing w:before="329"/>
    </w:pPr>
    <w:r>
      <w:t xml:space="preserve"> </w:t>
    </w:r>
    <w:r>
      <w:tab/>
      <w:t>Curriculum</w:t>
    </w:r>
    <w:r w:rsidR="008546B4">
      <w:t xml:space="preserve"> </w:t>
    </w:r>
    <w:r>
      <w:t>vitae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7AA261B"/>
    <w:multiLevelType w:val="hybridMultilevel"/>
    <w:tmpl w:val="30127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9C7901"/>
    <w:multiLevelType w:val="hybridMultilevel"/>
    <w:tmpl w:val="E3804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3914A0"/>
    <w:rsid w:val="000566C8"/>
    <w:rsid w:val="000960CF"/>
    <w:rsid w:val="000A55E0"/>
    <w:rsid w:val="000B4602"/>
    <w:rsid w:val="00152703"/>
    <w:rsid w:val="001710AC"/>
    <w:rsid w:val="001B7DAC"/>
    <w:rsid w:val="001D0A82"/>
    <w:rsid w:val="00237631"/>
    <w:rsid w:val="003914A0"/>
    <w:rsid w:val="0042656D"/>
    <w:rsid w:val="004650A5"/>
    <w:rsid w:val="00526A4E"/>
    <w:rsid w:val="005A1385"/>
    <w:rsid w:val="005D28DD"/>
    <w:rsid w:val="00625C1E"/>
    <w:rsid w:val="006A58F0"/>
    <w:rsid w:val="006A639C"/>
    <w:rsid w:val="006C0928"/>
    <w:rsid w:val="0070702B"/>
    <w:rsid w:val="00761124"/>
    <w:rsid w:val="00802579"/>
    <w:rsid w:val="008546B4"/>
    <w:rsid w:val="00923123"/>
    <w:rsid w:val="00933A4D"/>
    <w:rsid w:val="00AE69A4"/>
    <w:rsid w:val="00BE3A89"/>
    <w:rsid w:val="00D26388"/>
    <w:rsid w:val="00E620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7631"/>
    <w:pPr>
      <w:widowControl w:val="0"/>
      <w:suppressAutoHyphens/>
    </w:pPr>
    <w:rPr>
      <w:rFonts w:ascii="Arial" w:eastAsia="SimSun" w:hAnsi="Arial" w:cs="Mangal"/>
      <w:color w:val="3F3A38"/>
      <w:spacing w:val="-6"/>
      <w:kern w:val="1"/>
      <w:sz w:val="16"/>
      <w:szCs w:val="24"/>
      <w:lang w:val="en-GB" w:eastAsia="zh-CN" w:bidi="hi-IN"/>
    </w:rPr>
  </w:style>
  <w:style w:type="paragraph" w:styleId="Titolo1">
    <w:name w:val="heading 1"/>
    <w:basedOn w:val="Heading"/>
    <w:next w:val="Corpodeltesto"/>
    <w:qFormat/>
    <w:rsid w:val="00237631"/>
    <w:pPr>
      <w:tabs>
        <w:tab w:val="num" w:pos="432"/>
      </w:tabs>
      <w:ind w:left="432" w:hanging="432"/>
      <w:outlineLvl w:val="0"/>
    </w:pPr>
    <w:rPr>
      <w:b/>
      <w:bCs/>
      <w:sz w:val="32"/>
      <w:szCs w:val="32"/>
    </w:rPr>
  </w:style>
  <w:style w:type="paragraph" w:styleId="Titolo2">
    <w:name w:val="heading 2"/>
    <w:basedOn w:val="Heading"/>
    <w:next w:val="Corpodeltesto"/>
    <w:qFormat/>
    <w:rsid w:val="00237631"/>
    <w:pPr>
      <w:tabs>
        <w:tab w:val="num" w:pos="576"/>
      </w:tabs>
      <w:ind w:left="576" w:hanging="576"/>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sid w:val="00237631"/>
    <w:rPr>
      <w:rFonts w:ascii="Arial" w:hAnsi="Arial"/>
      <w:color w:val="1593CB"/>
      <w:sz w:val="18"/>
      <w:szCs w:val="18"/>
      <w:shd w:val="clear" w:color="auto" w:fill="auto"/>
    </w:rPr>
  </w:style>
  <w:style w:type="character" w:customStyle="1" w:styleId="ECVContactDetails">
    <w:name w:val="_ECV_ContactDetails"/>
    <w:basedOn w:val="ECVHeadingContactDetails"/>
    <w:rsid w:val="00237631"/>
    <w:rPr>
      <w:rFonts w:ascii="Arial" w:hAnsi="Arial"/>
      <w:color w:val="3F3A38"/>
      <w:sz w:val="18"/>
      <w:szCs w:val="18"/>
      <w:shd w:val="clear" w:color="auto" w:fill="auto"/>
    </w:rPr>
  </w:style>
  <w:style w:type="character" w:customStyle="1" w:styleId="NumberingSymbols">
    <w:name w:val="Numbering Symbols"/>
    <w:rsid w:val="00237631"/>
  </w:style>
  <w:style w:type="character" w:customStyle="1" w:styleId="Bullets">
    <w:name w:val="Bullets"/>
    <w:rsid w:val="00237631"/>
    <w:rPr>
      <w:rFonts w:ascii="OpenSymbol" w:eastAsia="OpenSymbol" w:hAnsi="OpenSymbol" w:cs="OpenSymbol"/>
    </w:rPr>
  </w:style>
  <w:style w:type="character" w:styleId="Numeroriga">
    <w:name w:val="line number"/>
    <w:rsid w:val="00237631"/>
  </w:style>
  <w:style w:type="character" w:styleId="Collegamentoipertestuale">
    <w:name w:val="Hyperlink"/>
    <w:rsid w:val="00237631"/>
    <w:rPr>
      <w:color w:val="000000"/>
      <w:u w:val="single"/>
    </w:rPr>
  </w:style>
  <w:style w:type="character" w:customStyle="1" w:styleId="ECVInternetLink">
    <w:name w:val="_ECV_InternetLink"/>
    <w:basedOn w:val="Collegamentoipertestuale"/>
    <w:rsid w:val="00237631"/>
    <w:rPr>
      <w:rFonts w:ascii="Arial" w:hAnsi="Arial"/>
      <w:color w:val="3F3A38"/>
      <w:sz w:val="18"/>
      <w:u w:val="single"/>
      <w:shd w:val="clear" w:color="auto" w:fill="auto"/>
      <w:lang w:val="en-GB"/>
    </w:rPr>
  </w:style>
  <w:style w:type="character" w:customStyle="1" w:styleId="ECVHeadingBusinessSector">
    <w:name w:val="_ECV_HeadingBusinessSector"/>
    <w:basedOn w:val="ECVHeadingContactDetails"/>
    <w:rsid w:val="00237631"/>
    <w:rPr>
      <w:rFonts w:ascii="Arial" w:hAnsi="Arial"/>
      <w:color w:val="1593CB"/>
      <w:spacing w:val="-6"/>
      <w:sz w:val="18"/>
      <w:szCs w:val="18"/>
      <w:shd w:val="clear" w:color="auto" w:fill="auto"/>
    </w:rPr>
  </w:style>
  <w:style w:type="character" w:customStyle="1" w:styleId="EuropassTextSubscript">
    <w:name w:val="Europass_Text_Subscript"/>
    <w:rsid w:val="00237631"/>
    <w:rPr>
      <w:vertAlign w:val="subscript"/>
    </w:rPr>
  </w:style>
  <w:style w:type="character" w:customStyle="1" w:styleId="EuropassTextSuperscript">
    <w:name w:val="Europass_Text_Superscript"/>
    <w:rsid w:val="00237631"/>
    <w:rPr>
      <w:vertAlign w:val="superscript"/>
    </w:rPr>
  </w:style>
  <w:style w:type="character" w:customStyle="1" w:styleId="EuropassTextBold">
    <w:name w:val="Europass_Text_Bold"/>
    <w:rsid w:val="00237631"/>
    <w:rPr>
      <w:rFonts w:ascii="Arial" w:hAnsi="Arial"/>
      <w:b/>
    </w:rPr>
  </w:style>
  <w:style w:type="character" w:customStyle="1" w:styleId="EuropassTextUnderline">
    <w:name w:val="Europass_Text_Underline"/>
    <w:rsid w:val="00237631"/>
    <w:rPr>
      <w:rFonts w:ascii="Arial" w:hAnsi="Arial"/>
      <w:u w:val="single"/>
    </w:rPr>
  </w:style>
  <w:style w:type="character" w:customStyle="1" w:styleId="EuropassTextItalics">
    <w:name w:val="Europass_Text_Italics"/>
    <w:rsid w:val="00237631"/>
    <w:rPr>
      <w:rFonts w:ascii="Arial" w:hAnsi="Arial"/>
      <w:i/>
    </w:rPr>
  </w:style>
  <w:style w:type="character" w:customStyle="1" w:styleId="EuropassTextBoldAndUnderline">
    <w:name w:val="Europass_Text_Bold_And_Underline"/>
    <w:rsid w:val="00237631"/>
    <w:rPr>
      <w:rFonts w:ascii="Arial" w:hAnsi="Arial"/>
      <w:b/>
      <w:u w:val="single"/>
    </w:rPr>
  </w:style>
  <w:style w:type="character" w:customStyle="1" w:styleId="EuropassTextBoldAndItalics">
    <w:name w:val="Europass_Text_Bold_And_Italics"/>
    <w:rsid w:val="00237631"/>
    <w:rPr>
      <w:rFonts w:ascii="Arial" w:hAnsi="Arial"/>
      <w:b/>
      <w:i/>
    </w:rPr>
  </w:style>
  <w:style w:type="character" w:customStyle="1" w:styleId="EuropassTextBoldAndUnderlineAndItalics">
    <w:name w:val="Europass_Text_Bold_And_Underline_And_Italics"/>
    <w:rsid w:val="00237631"/>
    <w:rPr>
      <w:rFonts w:ascii="Arial" w:hAnsi="Arial"/>
      <w:b/>
      <w:i/>
      <w:u w:val="single"/>
    </w:rPr>
  </w:style>
  <w:style w:type="character" w:customStyle="1" w:styleId="EuropassTextUnderlineAndItalics">
    <w:name w:val="Europass_Text_Underline_And_Italics"/>
    <w:rsid w:val="00237631"/>
    <w:rPr>
      <w:rFonts w:ascii="Arial" w:hAnsi="Arial"/>
      <w:i/>
      <w:u w:val="single"/>
    </w:rPr>
  </w:style>
  <w:style w:type="character" w:styleId="Collegamentovisitato">
    <w:name w:val="FollowedHyperlink"/>
    <w:rsid w:val="00237631"/>
    <w:rPr>
      <w:color w:val="800000"/>
      <w:u w:val="single"/>
    </w:rPr>
  </w:style>
  <w:style w:type="paragraph" w:customStyle="1" w:styleId="Heading">
    <w:name w:val="Heading"/>
    <w:basedOn w:val="Normale"/>
    <w:next w:val="Corpodeltesto"/>
    <w:rsid w:val="00237631"/>
    <w:pPr>
      <w:keepNext/>
      <w:spacing w:before="240" w:after="120"/>
    </w:pPr>
    <w:rPr>
      <w:rFonts w:eastAsia="Microsoft YaHei"/>
      <w:sz w:val="28"/>
      <w:szCs w:val="28"/>
    </w:rPr>
  </w:style>
  <w:style w:type="paragraph" w:styleId="Corpodeltesto">
    <w:name w:val="Body Text"/>
    <w:basedOn w:val="Normale"/>
    <w:rsid w:val="00237631"/>
    <w:pPr>
      <w:spacing w:line="100" w:lineRule="atLeast"/>
    </w:pPr>
  </w:style>
  <w:style w:type="paragraph" w:styleId="Elenco">
    <w:name w:val="List"/>
    <w:basedOn w:val="Corpodeltesto"/>
    <w:rsid w:val="00237631"/>
  </w:style>
  <w:style w:type="paragraph" w:styleId="Didascalia">
    <w:name w:val="caption"/>
    <w:basedOn w:val="Normale"/>
    <w:qFormat/>
    <w:rsid w:val="00237631"/>
    <w:pPr>
      <w:suppressLineNumbers/>
      <w:spacing w:before="120" w:after="120"/>
    </w:pPr>
    <w:rPr>
      <w:i/>
      <w:iCs/>
      <w:sz w:val="24"/>
    </w:rPr>
  </w:style>
  <w:style w:type="paragraph" w:customStyle="1" w:styleId="Index">
    <w:name w:val="Index"/>
    <w:basedOn w:val="Normale"/>
    <w:rsid w:val="00237631"/>
    <w:pPr>
      <w:suppressLineNumbers/>
    </w:pPr>
  </w:style>
  <w:style w:type="paragraph" w:customStyle="1" w:styleId="TableContents">
    <w:name w:val="Table Contents"/>
    <w:basedOn w:val="Normale"/>
    <w:rsid w:val="00237631"/>
    <w:pPr>
      <w:suppressLineNumbers/>
    </w:pPr>
  </w:style>
  <w:style w:type="paragraph" w:customStyle="1" w:styleId="TableHeading">
    <w:name w:val="Table Heading"/>
    <w:basedOn w:val="TableContents"/>
    <w:rsid w:val="00237631"/>
    <w:pPr>
      <w:jc w:val="center"/>
    </w:pPr>
    <w:rPr>
      <w:b/>
      <w:bCs/>
    </w:rPr>
  </w:style>
  <w:style w:type="paragraph" w:customStyle="1" w:styleId="ECVLeftHeading">
    <w:name w:val="_ECV_LeftHeading"/>
    <w:basedOn w:val="TableContents"/>
    <w:rsid w:val="00237631"/>
    <w:pPr>
      <w:ind w:right="283"/>
      <w:jc w:val="right"/>
    </w:pPr>
    <w:rPr>
      <w:caps/>
      <w:color w:val="0E4194"/>
      <w:sz w:val="18"/>
    </w:rPr>
  </w:style>
  <w:style w:type="paragraph" w:customStyle="1" w:styleId="ECVMiddleColumn">
    <w:name w:val="_ECV_MiddleColumn"/>
    <w:basedOn w:val="TableContents"/>
    <w:rsid w:val="00237631"/>
    <w:rPr>
      <w:color w:val="404040"/>
      <w:sz w:val="20"/>
    </w:rPr>
  </w:style>
  <w:style w:type="paragraph" w:customStyle="1" w:styleId="ECVRightColumn">
    <w:name w:val="_ECV_RightColumn"/>
    <w:basedOn w:val="TableContents"/>
    <w:rsid w:val="00237631"/>
    <w:pPr>
      <w:spacing w:before="62"/>
    </w:pPr>
    <w:rPr>
      <w:color w:val="404040"/>
    </w:rPr>
  </w:style>
  <w:style w:type="paragraph" w:customStyle="1" w:styleId="ECVNameField">
    <w:name w:val="_ECV_NameField"/>
    <w:basedOn w:val="ECVRightColumn"/>
    <w:rsid w:val="00237631"/>
    <w:pPr>
      <w:spacing w:before="0" w:line="100" w:lineRule="atLeast"/>
    </w:pPr>
    <w:rPr>
      <w:color w:val="3F3A38"/>
      <w:sz w:val="26"/>
      <w:szCs w:val="18"/>
    </w:rPr>
  </w:style>
  <w:style w:type="paragraph" w:customStyle="1" w:styleId="ECVRightHeading">
    <w:name w:val="_ECV_RightHeading"/>
    <w:basedOn w:val="ECVNameField"/>
    <w:rsid w:val="00237631"/>
    <w:pPr>
      <w:spacing w:before="62"/>
      <w:jc w:val="right"/>
    </w:pPr>
    <w:rPr>
      <w:color w:val="1593CB"/>
      <w:sz w:val="15"/>
    </w:rPr>
  </w:style>
  <w:style w:type="paragraph" w:customStyle="1" w:styleId="ECVFirstPageParagraph">
    <w:name w:val="_ECV_First_Page_Paragraph"/>
    <w:basedOn w:val="ECVRightHeading"/>
    <w:rsid w:val="00237631"/>
    <w:pPr>
      <w:tabs>
        <w:tab w:val="left" w:pos="2835"/>
        <w:tab w:val="right" w:pos="10205"/>
      </w:tabs>
      <w:spacing w:before="215"/>
      <w:jc w:val="left"/>
    </w:pPr>
    <w:rPr>
      <w:sz w:val="20"/>
    </w:rPr>
  </w:style>
  <w:style w:type="paragraph" w:customStyle="1" w:styleId="ECVContactDetails0">
    <w:name w:val="_ECV_ContactDetails"/>
    <w:basedOn w:val="ECVNameField"/>
    <w:rsid w:val="00237631"/>
    <w:pPr>
      <w:textAlignment w:val="center"/>
    </w:pPr>
    <w:rPr>
      <w:kern w:val="0"/>
      <w:sz w:val="18"/>
    </w:rPr>
  </w:style>
  <w:style w:type="paragraph" w:customStyle="1" w:styleId="ECVNarrowSpacing">
    <w:name w:val="_ECV_NarrowSpacing"/>
    <w:basedOn w:val="ECVRightColumn"/>
    <w:rsid w:val="00237631"/>
    <w:rPr>
      <w:color w:val="402C24"/>
      <w:sz w:val="8"/>
      <w:szCs w:val="10"/>
    </w:rPr>
  </w:style>
  <w:style w:type="paragraph" w:customStyle="1" w:styleId="ECVSectionSpacing">
    <w:name w:val="_ECV_SectionSpacing"/>
    <w:basedOn w:val="ECVRightColumn"/>
    <w:rsid w:val="00237631"/>
  </w:style>
  <w:style w:type="paragraph" w:customStyle="1" w:styleId="Table">
    <w:name w:val="Table"/>
    <w:basedOn w:val="Didascalia"/>
    <w:rsid w:val="00237631"/>
  </w:style>
  <w:style w:type="paragraph" w:customStyle="1" w:styleId="ECVSubSectionHeading">
    <w:name w:val="_ECV_SubSectionHeading"/>
    <w:basedOn w:val="ECVRightColumn"/>
    <w:rsid w:val="00237631"/>
    <w:pPr>
      <w:spacing w:before="0" w:line="100" w:lineRule="atLeast"/>
    </w:pPr>
    <w:rPr>
      <w:color w:val="0E4194"/>
      <w:sz w:val="22"/>
    </w:rPr>
  </w:style>
  <w:style w:type="paragraph" w:customStyle="1" w:styleId="ECVOrganisationDetails">
    <w:name w:val="_ECV_OrganisationDetails"/>
    <w:basedOn w:val="ECVRightColumn"/>
    <w:rsid w:val="00237631"/>
    <w:pPr>
      <w:autoSpaceDE w:val="0"/>
      <w:spacing w:before="57" w:after="85" w:line="100" w:lineRule="atLeast"/>
    </w:pPr>
    <w:rPr>
      <w:rFonts w:eastAsia="ArialMT" w:cs="ArialMT"/>
      <w:color w:val="3F3A38"/>
      <w:sz w:val="20"/>
      <w:szCs w:val="20"/>
    </w:rPr>
  </w:style>
  <w:style w:type="paragraph" w:customStyle="1" w:styleId="EuropassSectionDetails">
    <w:name w:val="Europass_SectionDetails"/>
    <w:basedOn w:val="Normale"/>
    <w:rsid w:val="00237631"/>
    <w:pPr>
      <w:suppressLineNumbers/>
      <w:autoSpaceDE w:val="0"/>
      <w:spacing w:before="28" w:after="56" w:line="100" w:lineRule="atLeast"/>
    </w:pPr>
    <w:rPr>
      <w:sz w:val="18"/>
    </w:rPr>
  </w:style>
  <w:style w:type="paragraph" w:customStyle="1" w:styleId="ECVPersonalStatement">
    <w:name w:val="_ECV_PersonalStatement"/>
    <w:basedOn w:val="ECVRightColumn"/>
    <w:rsid w:val="00237631"/>
    <w:pPr>
      <w:spacing w:before="0" w:after="56" w:line="100" w:lineRule="atLeast"/>
    </w:pPr>
    <w:rPr>
      <w:color w:val="3F3A38"/>
      <w:sz w:val="20"/>
      <w:szCs w:val="18"/>
    </w:rPr>
  </w:style>
  <w:style w:type="paragraph" w:customStyle="1" w:styleId="ECVSectionBullet">
    <w:name w:val="_ECV_SectionBullet"/>
    <w:basedOn w:val="EuropassSectionDetails"/>
    <w:rsid w:val="00237631"/>
    <w:pPr>
      <w:spacing w:before="0" w:after="0"/>
    </w:pPr>
  </w:style>
  <w:style w:type="paragraph" w:customStyle="1" w:styleId="CVMajor">
    <w:name w:val="CV Major"/>
    <w:basedOn w:val="Normale"/>
    <w:rsid w:val="00237631"/>
    <w:pPr>
      <w:ind w:left="113" w:right="113"/>
    </w:pPr>
    <w:rPr>
      <w:b/>
      <w:sz w:val="24"/>
    </w:rPr>
  </w:style>
  <w:style w:type="paragraph" w:customStyle="1" w:styleId="ECVDate">
    <w:name w:val="_ECV_Date"/>
    <w:basedOn w:val="ECVLeftHeading"/>
    <w:rsid w:val="00237631"/>
    <w:pPr>
      <w:spacing w:before="28" w:line="100" w:lineRule="atLeast"/>
      <w:textAlignment w:val="top"/>
    </w:pPr>
    <w:rPr>
      <w:caps w:val="0"/>
    </w:rPr>
  </w:style>
  <w:style w:type="paragraph" w:customStyle="1" w:styleId="CVHeading3">
    <w:name w:val="CV Heading 3"/>
    <w:basedOn w:val="Normale"/>
    <w:next w:val="Normale"/>
    <w:rsid w:val="00237631"/>
    <w:pPr>
      <w:ind w:left="113" w:right="113"/>
      <w:jc w:val="right"/>
      <w:textAlignment w:val="center"/>
    </w:pPr>
  </w:style>
  <w:style w:type="paragraph" w:customStyle="1" w:styleId="ECVHeadingLine">
    <w:name w:val="_ECV_HeadingLine"/>
    <w:basedOn w:val="ECVSubSectionHeading"/>
    <w:rsid w:val="00237631"/>
    <w:rPr>
      <w:color w:val="17ACE6"/>
    </w:rPr>
  </w:style>
  <w:style w:type="paragraph" w:styleId="Intestazione">
    <w:name w:val="header"/>
    <w:basedOn w:val="Normale"/>
    <w:rsid w:val="00237631"/>
    <w:pPr>
      <w:suppressLineNumbers/>
      <w:tabs>
        <w:tab w:val="center" w:pos="5103"/>
        <w:tab w:val="right" w:pos="10206"/>
      </w:tabs>
    </w:pPr>
  </w:style>
  <w:style w:type="paragraph" w:customStyle="1" w:styleId="ECVAttachment">
    <w:name w:val="_ECV_Attachment"/>
    <w:basedOn w:val="EuropassSectionDetails"/>
    <w:rsid w:val="00237631"/>
    <w:pPr>
      <w:jc w:val="right"/>
    </w:pPr>
    <w:rPr>
      <w:u w:val="single"/>
    </w:rPr>
  </w:style>
  <w:style w:type="paragraph" w:customStyle="1" w:styleId="ECVHeaderFirstPage">
    <w:name w:val="_ECV_HeaderFirstPage"/>
    <w:basedOn w:val="Intestazione"/>
    <w:rsid w:val="00237631"/>
    <w:pPr>
      <w:tabs>
        <w:tab w:val="center" w:pos="2835"/>
      </w:tabs>
      <w:spacing w:line="100" w:lineRule="atLeast"/>
    </w:pPr>
    <w:rPr>
      <w:color w:val="17ACE6"/>
      <w:sz w:val="20"/>
    </w:rPr>
  </w:style>
  <w:style w:type="paragraph" w:customStyle="1" w:styleId="ECVHeaderOtherPage">
    <w:name w:val="_ECV_HeaderOtherPage"/>
    <w:basedOn w:val="ECVHeaderFirstPage"/>
    <w:rsid w:val="00237631"/>
  </w:style>
  <w:style w:type="paragraph" w:customStyle="1" w:styleId="ECVLeftDetails">
    <w:name w:val="_ECV_LeftDetails"/>
    <w:basedOn w:val="ECVLeftHeading"/>
    <w:rsid w:val="00237631"/>
    <w:pPr>
      <w:spacing w:before="23"/>
    </w:pPr>
    <w:rPr>
      <w:caps w:val="0"/>
    </w:rPr>
  </w:style>
  <w:style w:type="paragraph" w:styleId="Pidipagina">
    <w:name w:val="footer"/>
    <w:basedOn w:val="Normale"/>
    <w:rsid w:val="00237631"/>
    <w:pPr>
      <w:suppressLineNumbers/>
      <w:tabs>
        <w:tab w:val="right" w:pos="2835"/>
        <w:tab w:val="left" w:pos="10205"/>
      </w:tabs>
    </w:pPr>
    <w:rPr>
      <w:color w:val="1593CB"/>
    </w:rPr>
  </w:style>
  <w:style w:type="paragraph" w:customStyle="1" w:styleId="ECVLanguageHeading">
    <w:name w:val="_ECV_LanguageHeading"/>
    <w:basedOn w:val="ECVRightColumn"/>
    <w:rsid w:val="00237631"/>
    <w:pPr>
      <w:spacing w:before="0"/>
      <w:jc w:val="center"/>
    </w:pPr>
    <w:rPr>
      <w:caps/>
      <w:color w:val="0E4194"/>
      <w:sz w:val="14"/>
    </w:rPr>
  </w:style>
  <w:style w:type="paragraph" w:customStyle="1" w:styleId="ECVLanguageSubHeading">
    <w:name w:val="_ECV_LanguageSubHeading"/>
    <w:basedOn w:val="ECVLanguageHeading"/>
    <w:rsid w:val="00237631"/>
    <w:pPr>
      <w:spacing w:line="100" w:lineRule="atLeast"/>
    </w:pPr>
    <w:rPr>
      <w:caps w:val="0"/>
      <w:sz w:val="16"/>
    </w:rPr>
  </w:style>
  <w:style w:type="paragraph" w:customStyle="1" w:styleId="ECVLanguageLevel">
    <w:name w:val="_ECV_LanguageLevel"/>
    <w:basedOn w:val="EuropassSectionDetails"/>
    <w:rsid w:val="00237631"/>
    <w:pPr>
      <w:jc w:val="center"/>
      <w:textAlignment w:val="center"/>
    </w:pPr>
    <w:rPr>
      <w:caps/>
    </w:rPr>
  </w:style>
  <w:style w:type="paragraph" w:customStyle="1" w:styleId="ECVLanguageCertificate">
    <w:name w:val="_ECV_LanguageCertificate"/>
    <w:basedOn w:val="ECVRightColumn"/>
    <w:rsid w:val="00237631"/>
    <w:pPr>
      <w:spacing w:before="0" w:line="100" w:lineRule="atLeast"/>
      <w:ind w:right="283"/>
      <w:jc w:val="center"/>
    </w:pPr>
    <w:rPr>
      <w:color w:val="3F3A38"/>
    </w:rPr>
  </w:style>
  <w:style w:type="paragraph" w:customStyle="1" w:styleId="ECVLanguageExplanation">
    <w:name w:val="_ECV_LanguageExplanation"/>
    <w:basedOn w:val="Normale"/>
    <w:rsid w:val="00237631"/>
    <w:pPr>
      <w:autoSpaceDE w:val="0"/>
      <w:spacing w:line="100" w:lineRule="atLeast"/>
    </w:pPr>
    <w:rPr>
      <w:color w:val="0E4194"/>
      <w:sz w:val="15"/>
    </w:rPr>
  </w:style>
  <w:style w:type="paragraph" w:customStyle="1" w:styleId="ECVLinks">
    <w:name w:val="_ECV_Links"/>
    <w:basedOn w:val="ECVContactDetails0"/>
    <w:rsid w:val="00237631"/>
    <w:rPr>
      <w:u w:val="single"/>
    </w:rPr>
  </w:style>
  <w:style w:type="paragraph" w:customStyle="1" w:styleId="ECVText">
    <w:name w:val="_ECV_Text"/>
    <w:basedOn w:val="Corpodeltesto"/>
    <w:rsid w:val="00237631"/>
  </w:style>
  <w:style w:type="paragraph" w:customStyle="1" w:styleId="ECVBusinessSector">
    <w:name w:val="_ECV_BusinessSector"/>
    <w:basedOn w:val="ECVOrganisationDetails"/>
    <w:rsid w:val="00237631"/>
    <w:pPr>
      <w:spacing w:before="113" w:after="0"/>
    </w:pPr>
  </w:style>
  <w:style w:type="paragraph" w:customStyle="1" w:styleId="ECVLanguageName">
    <w:name w:val="_ECV_LanguageName"/>
    <w:basedOn w:val="ECVLanguageCertificate"/>
    <w:rsid w:val="00237631"/>
    <w:pPr>
      <w:jc w:val="right"/>
    </w:pPr>
    <w:rPr>
      <w:sz w:val="18"/>
    </w:rPr>
  </w:style>
  <w:style w:type="paragraph" w:customStyle="1" w:styleId="ECVPersonalInfoHeading">
    <w:name w:val="_ECV_PersonalInfoHeading"/>
    <w:basedOn w:val="ECVLeftHeading"/>
    <w:rsid w:val="00237631"/>
    <w:pPr>
      <w:spacing w:before="57"/>
    </w:pPr>
  </w:style>
  <w:style w:type="paragraph" w:customStyle="1" w:styleId="ECVOccupationalFieldHeadingPersonal">
    <w:name w:val="_ECV_OccupationalFieldHeadingPersonal"/>
    <w:basedOn w:val="ECVLeftHeading"/>
    <w:rsid w:val="00237631"/>
    <w:pPr>
      <w:spacing w:before="23"/>
    </w:pPr>
  </w:style>
  <w:style w:type="paragraph" w:customStyle="1" w:styleId="ECVOccupationalFieldHeading">
    <w:name w:val="_ECV_OccupationalFieldHeading"/>
    <w:basedOn w:val="ECVLeftHeading"/>
    <w:rsid w:val="00237631"/>
    <w:pPr>
      <w:spacing w:before="57"/>
    </w:pPr>
  </w:style>
  <w:style w:type="paragraph" w:customStyle="1" w:styleId="ECVGenderRow">
    <w:name w:val="_ECV_GenderRow"/>
    <w:basedOn w:val="Normale"/>
    <w:rsid w:val="00237631"/>
    <w:pPr>
      <w:spacing w:before="85"/>
    </w:pPr>
    <w:rPr>
      <w:color w:val="1593CB"/>
    </w:rPr>
  </w:style>
  <w:style w:type="paragraph" w:customStyle="1" w:styleId="ECVNextPagesParagraph">
    <w:name w:val="_ECV_Next_Pages_Paragraph"/>
    <w:basedOn w:val="ECVFirstPageParagraph"/>
    <w:rsid w:val="00237631"/>
    <w:pPr>
      <w:tabs>
        <w:tab w:val="clear" w:pos="2835"/>
        <w:tab w:val="clear" w:pos="10205"/>
        <w:tab w:val="left" w:pos="2807"/>
        <w:tab w:val="right" w:pos="10350"/>
      </w:tabs>
      <w:spacing w:before="153"/>
      <w:jc w:val="right"/>
    </w:pPr>
  </w:style>
  <w:style w:type="paragraph" w:customStyle="1" w:styleId="ECVBusinessSctionRow">
    <w:name w:val="_ECV_BusinessSctionRow"/>
    <w:basedOn w:val="Normale"/>
    <w:rsid w:val="00237631"/>
  </w:style>
  <w:style w:type="paragraph" w:customStyle="1" w:styleId="ECVBusinessSectorRow">
    <w:name w:val="_ECV_BusinessSectorRow"/>
    <w:basedOn w:val="Normale"/>
    <w:rsid w:val="00237631"/>
  </w:style>
  <w:style w:type="paragraph" w:customStyle="1" w:styleId="ECVBlueBox">
    <w:name w:val="_ECV_BlueBox"/>
    <w:basedOn w:val="ECVNarrowSpacing"/>
    <w:rsid w:val="00237631"/>
    <w:pPr>
      <w:spacing w:before="0"/>
      <w:jc w:val="right"/>
      <w:textAlignment w:val="bottom"/>
    </w:pPr>
    <w:rPr>
      <w:spacing w:val="0"/>
    </w:rPr>
  </w:style>
  <w:style w:type="paragraph" w:customStyle="1" w:styleId="ESPPagesParagraph">
    <w:name w:val="_ESP_Pages_Paragraph"/>
    <w:basedOn w:val="ECVNextPagesParagraph"/>
    <w:rsid w:val="00237631"/>
  </w:style>
  <w:style w:type="paragraph" w:customStyle="1" w:styleId="ESPText">
    <w:name w:val="_ESP_Text"/>
    <w:basedOn w:val="ECVText"/>
    <w:rsid w:val="00237631"/>
  </w:style>
  <w:style w:type="paragraph" w:customStyle="1" w:styleId="ESPHeading">
    <w:name w:val="_ESP_Heading"/>
    <w:basedOn w:val="ESPText"/>
    <w:rsid w:val="00237631"/>
    <w:rPr>
      <w:b/>
      <w:bCs/>
      <w:sz w:val="32"/>
      <w:szCs w:val="32"/>
    </w:rPr>
  </w:style>
  <w:style w:type="paragraph" w:customStyle="1" w:styleId="FooterLeft">
    <w:name w:val="Footer Left"/>
    <w:basedOn w:val="Normale"/>
    <w:rsid w:val="00237631"/>
    <w:pPr>
      <w:suppressLineNumbers/>
      <w:tabs>
        <w:tab w:val="center" w:pos="5188"/>
        <w:tab w:val="right" w:pos="10376"/>
      </w:tabs>
    </w:pPr>
  </w:style>
  <w:style w:type="paragraph" w:customStyle="1" w:styleId="FooterRight">
    <w:name w:val="Footer Right"/>
    <w:basedOn w:val="Normale"/>
    <w:rsid w:val="00237631"/>
    <w:pPr>
      <w:suppressLineNumbers/>
      <w:tabs>
        <w:tab w:val="center" w:pos="5188"/>
        <w:tab w:val="right" w:pos="10376"/>
      </w:tabs>
    </w:pPr>
  </w:style>
  <w:style w:type="paragraph" w:customStyle="1" w:styleId="ECVRelatedDocumentRow">
    <w:name w:val="_ECV_RelatedDocumentRow"/>
    <w:basedOn w:val="ECVBusinessSectorRow"/>
    <w:rsid w:val="00237631"/>
  </w:style>
  <w:style w:type="paragraph" w:customStyle="1" w:styleId="europass5fnumbered5flist">
    <w:name w:val="europass_5f_numbered_5f_list"/>
    <w:basedOn w:val="EuropassSectionDetails"/>
    <w:rsid w:val="00237631"/>
  </w:style>
  <w:style w:type="paragraph" w:customStyle="1" w:styleId="europass5fbulleted5flist">
    <w:name w:val="europass_5f_bulleted_5f_list"/>
    <w:basedOn w:val="EuropassSectionDetails"/>
    <w:rsid w:val="00237631"/>
  </w:style>
  <w:style w:type="paragraph" w:customStyle="1" w:styleId="europassparagraphindented">
    <w:name w:val="europass_paragraph_indented"/>
    <w:basedOn w:val="EuropassSectionDetails"/>
    <w:rsid w:val="00237631"/>
    <w:pPr>
      <w:ind w:left="567"/>
    </w:pPr>
  </w:style>
  <w:style w:type="paragraph" w:customStyle="1" w:styleId="europassparagraphindent1">
    <w:name w:val="europass_paragraph_indent1"/>
    <w:basedOn w:val="EuropassSectionDetails"/>
    <w:rsid w:val="00237631"/>
    <w:pPr>
      <w:ind w:left="567"/>
    </w:pPr>
  </w:style>
  <w:style w:type="paragraph" w:customStyle="1" w:styleId="europassparagraphindent2">
    <w:name w:val="europass_paragraph_indent2"/>
    <w:basedOn w:val="EuropassSectionDetails"/>
    <w:rsid w:val="00237631"/>
    <w:pPr>
      <w:ind w:left="1134"/>
    </w:pPr>
  </w:style>
  <w:style w:type="paragraph" w:customStyle="1" w:styleId="europassparagraphindent3">
    <w:name w:val="europass_paragraph_indent3"/>
    <w:basedOn w:val="EuropassSectionDetails"/>
    <w:rsid w:val="00237631"/>
    <w:pPr>
      <w:ind w:left="1701"/>
    </w:pPr>
  </w:style>
  <w:style w:type="paragraph" w:customStyle="1" w:styleId="europassparagraphalignjustify">
    <w:name w:val="europass_paragraph_align_justify"/>
    <w:basedOn w:val="EuropassSectionDetails"/>
    <w:rsid w:val="00237631"/>
    <w:pPr>
      <w:jc w:val="both"/>
    </w:pPr>
  </w:style>
  <w:style w:type="paragraph" w:customStyle="1" w:styleId="europassparagraphindent1justify">
    <w:name w:val="europass_paragraph_indent1_justify"/>
    <w:basedOn w:val="EuropassSectionDetails"/>
    <w:rsid w:val="00237631"/>
    <w:pPr>
      <w:ind w:left="567"/>
      <w:jc w:val="both"/>
    </w:pPr>
  </w:style>
  <w:style w:type="paragraph" w:customStyle="1" w:styleId="europassparagraphindent2justify">
    <w:name w:val="europass_paragraph_indent2_justify"/>
    <w:basedOn w:val="EuropassSectionDetails"/>
    <w:rsid w:val="00237631"/>
    <w:pPr>
      <w:ind w:left="1134"/>
      <w:jc w:val="both"/>
    </w:pPr>
  </w:style>
  <w:style w:type="paragraph" w:customStyle="1" w:styleId="europassparagraphindent3justify">
    <w:name w:val="europass_paragraph_indent3_justify"/>
    <w:basedOn w:val="EuropassSectionDetails"/>
    <w:rsid w:val="00237631"/>
    <w:pPr>
      <w:ind w:left="1701"/>
      <w:jc w:val="both"/>
    </w:pPr>
  </w:style>
  <w:style w:type="paragraph" w:styleId="Testofumetto">
    <w:name w:val="Balloon Text"/>
    <w:basedOn w:val="Normale"/>
    <w:link w:val="TestofumettoCarattere"/>
    <w:uiPriority w:val="99"/>
    <w:semiHidden/>
    <w:unhideWhenUsed/>
    <w:rsid w:val="00BE3A89"/>
    <w:rPr>
      <w:rFonts w:ascii="Tahoma" w:hAnsi="Tahoma"/>
      <w:szCs w:val="14"/>
    </w:rPr>
  </w:style>
  <w:style w:type="character" w:customStyle="1" w:styleId="TestofumettoCarattere">
    <w:name w:val="Testo fumetto Carattere"/>
    <w:basedOn w:val="Carpredefinitoparagrafo"/>
    <w:link w:val="Testofumetto"/>
    <w:uiPriority w:val="99"/>
    <w:semiHidden/>
    <w:rsid w:val="00BE3A89"/>
    <w:rPr>
      <w:rFonts w:ascii="Tahoma" w:eastAsia="SimSun" w:hAnsi="Tahoma" w:cs="Mangal"/>
      <w:color w:val="3F3A38"/>
      <w:spacing w:val="-6"/>
      <w:kern w:val="1"/>
      <w:sz w:val="16"/>
      <w:szCs w:val="14"/>
      <w:lang w:val="en-GB"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temalattierare.it/modules.php?name=Kalender&amp;op=view&amp;eid=75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temalattierare.it/modules.php?name=Kalender&amp;op=view&amp;eid=75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temalattierare.it/modules.php?name=Kalender&amp;op=view&amp;eid=75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etemalattierare.it/modules.php?name=Kalender&amp;op=view&amp;eid=75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1669</Words>
  <Characters>9514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CV-Europass-20180803-Sassu-IT.doc</vt:lpstr>
    </vt:vector>
  </TitlesOfParts>
  <Company/>
  <LinksUpToDate>false</LinksUpToDate>
  <CharactersWithSpaces>11161</CharactersWithSpaces>
  <SharedDoc>false</SharedDoc>
  <HLinks>
    <vt:vector size="24" baseType="variant">
      <vt:variant>
        <vt:i4>1179663</vt:i4>
      </vt:variant>
      <vt:variant>
        <vt:i4>9</vt:i4>
      </vt:variant>
      <vt:variant>
        <vt:i4>0</vt:i4>
      </vt:variant>
      <vt:variant>
        <vt:i4>5</vt:i4>
      </vt:variant>
      <vt:variant>
        <vt:lpwstr>http://www.retemalattierare.it/modules.php?name=Kalender&amp;op=view&amp;eid=759</vt:lpwstr>
      </vt:variant>
      <vt:variant>
        <vt:lpwstr/>
      </vt:variant>
      <vt:variant>
        <vt:i4>1179663</vt:i4>
      </vt:variant>
      <vt:variant>
        <vt:i4>6</vt:i4>
      </vt:variant>
      <vt:variant>
        <vt:i4>0</vt:i4>
      </vt:variant>
      <vt:variant>
        <vt:i4>5</vt:i4>
      </vt:variant>
      <vt:variant>
        <vt:lpwstr>http://www.retemalattierare.it/modules.php?name=Kalender&amp;op=view&amp;eid=759</vt:lpwstr>
      </vt:variant>
      <vt:variant>
        <vt:lpwstr/>
      </vt:variant>
      <vt:variant>
        <vt:i4>1179663</vt:i4>
      </vt:variant>
      <vt:variant>
        <vt:i4>3</vt:i4>
      </vt:variant>
      <vt:variant>
        <vt:i4>0</vt:i4>
      </vt:variant>
      <vt:variant>
        <vt:i4>5</vt:i4>
      </vt:variant>
      <vt:variant>
        <vt:lpwstr>http://www.retemalattierare.it/modules.php?name=Kalender&amp;op=view&amp;eid=759</vt:lpwstr>
      </vt:variant>
      <vt:variant>
        <vt:lpwstr/>
      </vt:variant>
      <vt:variant>
        <vt:i4>1179663</vt:i4>
      </vt:variant>
      <vt:variant>
        <vt:i4>0</vt:i4>
      </vt:variant>
      <vt:variant>
        <vt:i4>0</vt:i4>
      </vt:variant>
      <vt:variant>
        <vt:i4>5</vt:i4>
      </vt:variant>
      <vt:variant>
        <vt:lpwstr>http://www.retemalattierare.it/modules.php?name=Kalender&amp;op=view&amp;eid=759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CV-Europass-20180803-Sassu-IT.doc</dc:title>
  <dc:subject>Olga  Giovanna Sassu Europass CV</dc:subject>
  <dc:creator>stefano</dc:creator>
  <cp:keywords>Europass, CV, Cedefop</cp:keywords>
  <dc:description>Olga  Giovanna Sassu Europass CV</dc:description>
  <cp:lastModifiedBy>stefano</cp:lastModifiedBy>
  <cp:revision>3</cp:revision>
  <cp:lastPrinted>1601-01-01T00:00:00Z</cp:lastPrinted>
  <dcterms:created xsi:type="dcterms:W3CDTF">2019-07-29T16:08:00Z</dcterms:created>
  <dcterms:modified xsi:type="dcterms:W3CDTF">2019-08-07T18:09:00Z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Olga  Giovanna Sassu</vt:lpwstr>
  </property>
  <property fmtid="{D5CDD505-2E9C-101B-9397-08002B2CF9AE}" pid="3" name="Owner">
    <vt:lpwstr>Olga  Giovanna Sassu</vt:lpwstr>
  </property>
</Properties>
</file>